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t-IT"/>
        </w:rPr>
        <w:drawing>
          <wp:inline distT="0" distB="0" distL="0" distR="0" wp14:anchorId="6C6ACC86" wp14:editId="583513BC">
            <wp:extent cx="7350652" cy="1009650"/>
            <wp:effectExtent l="0" t="0" r="3175" b="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5" cy="10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BC52FB" w:rsidRDefault="00713081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7578FB">
        <w:rPr>
          <w:rFonts w:ascii="Tahoma" w:hAnsi="Tahoma" w:cs="Tahoma"/>
          <w:b/>
          <w:color w:val="000000"/>
        </w:rPr>
        <w:t xml:space="preserve">Allegato per la rilevazione dei dati di monitoraggio misura </w:t>
      </w:r>
      <w:r w:rsidR="00BC52FB">
        <w:rPr>
          <w:rFonts w:ascii="Tahoma" w:hAnsi="Tahoma" w:cs="Tahoma"/>
          <w:b/>
          <w:color w:val="000000"/>
        </w:rPr>
        <w:t xml:space="preserve">M </w:t>
      </w:r>
      <w:r w:rsidR="002A0E56">
        <w:rPr>
          <w:rFonts w:ascii="Tahoma" w:hAnsi="Tahoma" w:cs="Tahoma"/>
          <w:b/>
          <w:color w:val="000000"/>
        </w:rPr>
        <w:t>4.2.1</w:t>
      </w:r>
      <w:r w:rsidR="00D12891">
        <w:rPr>
          <w:rFonts w:ascii="Tahoma" w:hAnsi="Tahoma" w:cs="Tahoma"/>
          <w:b/>
          <w:color w:val="000000"/>
        </w:rPr>
        <w:t xml:space="preserve"> </w:t>
      </w:r>
    </w:p>
    <w:p w:rsidR="007578FB" w:rsidRPr="007578FB" w:rsidRDefault="007578FB" w:rsidP="007578FB">
      <w:pPr>
        <w:spacing w:after="0" w:line="240" w:lineRule="auto"/>
        <w:jc w:val="center"/>
        <w:rPr>
          <w:b/>
        </w:rPr>
      </w:pPr>
      <w:r w:rsidRPr="007578FB">
        <w:rPr>
          <w:rFonts w:ascii="Tahoma" w:hAnsi="Tahoma" w:cs="Tahoma"/>
          <w:b/>
          <w:color w:val="000000"/>
        </w:rPr>
        <w:t>Regione Calabria</w:t>
      </w:r>
      <w:r w:rsidR="00BC52FB">
        <w:rPr>
          <w:rFonts w:ascii="Tahoma" w:hAnsi="Tahoma" w:cs="Tahoma"/>
          <w:b/>
          <w:color w:val="000000"/>
        </w:rPr>
        <w:t xml:space="preserve"> - </w:t>
      </w:r>
      <w:r w:rsidRPr="007578FB">
        <w:rPr>
          <w:rFonts w:ascii="Tahoma" w:hAnsi="Tahoma" w:cs="Tahoma"/>
          <w:b/>
          <w:color w:val="000000"/>
        </w:rPr>
        <w:t>Autorità di gestione PSR Calabria 2014/2020</w:t>
      </w:r>
    </w:p>
    <w:p w:rsidR="00E5690B" w:rsidRPr="00DB637F" w:rsidRDefault="00DB637F" w:rsidP="00DB637F">
      <w:pPr>
        <w:tabs>
          <w:tab w:val="left" w:pos="10965"/>
        </w:tabs>
        <w:spacing w:line="240" w:lineRule="auto"/>
        <w:rPr>
          <w:sz w:val="20"/>
          <w:szCs w:val="20"/>
        </w:rPr>
      </w:pPr>
      <w:r>
        <w:tab/>
      </w:r>
      <w:r w:rsidRPr="00DB637F">
        <w:rPr>
          <w:sz w:val="20"/>
          <w:szCs w:val="20"/>
        </w:rPr>
        <w:t xml:space="preserve">Allegato </w:t>
      </w:r>
      <w:r w:rsidR="00704119">
        <w:rPr>
          <w:sz w:val="20"/>
          <w:szCs w:val="20"/>
        </w:rPr>
        <w:t>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7578FB">
        <w:trPr>
          <w:trHeight w:val="37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8C2BA7">
        <w:trPr>
          <w:trHeight w:val="403"/>
        </w:trPr>
        <w:tc>
          <w:tcPr>
            <w:tcW w:w="3794" w:type="dxa"/>
          </w:tcPr>
          <w:p w:rsidR="007578FB" w:rsidRPr="00B36250" w:rsidRDefault="007578FB" w:rsidP="007578FB">
            <w:pPr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7578FB">
        <w:trPr>
          <w:trHeight w:val="41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/>
        </w:tc>
      </w:tr>
    </w:tbl>
    <w:p w:rsidR="008C2BA7" w:rsidRDefault="008C2BA7" w:rsidP="008C2BA7">
      <w:pPr>
        <w:spacing w:after="0"/>
        <w:rPr>
          <w:rFonts w:ascii="Arial" w:hAnsi="Arial" w:cs="Arial"/>
          <w:sz w:val="20"/>
          <w:szCs w:val="20"/>
        </w:rPr>
      </w:pPr>
    </w:p>
    <w:p w:rsidR="00E5690B" w:rsidRPr="007578FB" w:rsidRDefault="00657E13" w:rsidP="008C2BA7">
      <w:pPr>
        <w:spacing w:after="0" w:line="240" w:lineRule="auto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Grigliatabella"/>
        <w:tblW w:w="12441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992"/>
        <w:gridCol w:w="1134"/>
        <w:gridCol w:w="992"/>
        <w:gridCol w:w="1134"/>
        <w:gridCol w:w="993"/>
        <w:gridCol w:w="1275"/>
        <w:gridCol w:w="1560"/>
      </w:tblGrid>
      <w:tr w:rsidR="00747CF8" w:rsidTr="00747CF8">
        <w:tc>
          <w:tcPr>
            <w:tcW w:w="2093" w:type="dxa"/>
          </w:tcPr>
          <w:p w:rsidR="00747CF8" w:rsidRDefault="00747CF8" w:rsidP="00E5690B"/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992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3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5" w:type="dxa"/>
            <w:vAlign w:val="center"/>
          </w:tcPr>
          <w:p w:rsidR="00747CF8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Miste </w:t>
            </w:r>
          </w:p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60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</w:tr>
      <w:tr w:rsidR="00747CF8" w:rsidTr="00747CF8">
        <w:trPr>
          <w:trHeight w:val="463"/>
        </w:trPr>
        <w:tc>
          <w:tcPr>
            <w:tcW w:w="2093" w:type="dxa"/>
          </w:tcPr>
          <w:p w:rsidR="00747CF8" w:rsidRDefault="00747CF8" w:rsidP="00747CF8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OTE*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 prevalente dell’azienda (indicare solo la tipologia prevalente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it-IT"/>
              </w:rPr>
              <w:t>≥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66%)</w:t>
            </w:r>
          </w:p>
        </w:tc>
        <w:tc>
          <w:tcPr>
            <w:tcW w:w="1134" w:type="dxa"/>
            <w:vAlign w:val="center"/>
          </w:tcPr>
          <w:p w:rsidR="00747CF8" w:rsidRPr="00E5690B" w:rsidRDefault="00747CF8" w:rsidP="008C2BA7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747CF8" w:rsidRPr="00E5690B" w:rsidRDefault="00747CF8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8C2BA7" w:rsidRDefault="008C2BA7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3B20" w:rsidRDefault="009A3B20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1561" w:rsidRPr="00E5690B" w:rsidRDefault="00351561" w:rsidP="008C2BA7">
      <w:pPr>
        <w:spacing w:after="0" w:line="240" w:lineRule="auto"/>
      </w:pPr>
    </w:p>
    <w:tbl>
      <w:tblPr>
        <w:tblStyle w:val="Grigliatabella"/>
        <w:tblW w:w="12015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559"/>
        <w:gridCol w:w="1559"/>
        <w:gridCol w:w="1134"/>
      </w:tblGrid>
      <w:tr w:rsidR="00747CF8" w:rsidTr="00747CF8">
        <w:tc>
          <w:tcPr>
            <w:tcW w:w="5070" w:type="dxa"/>
          </w:tcPr>
          <w:p w:rsidR="00747CF8" w:rsidRDefault="00747CF8" w:rsidP="005E0ABD"/>
        </w:tc>
        <w:tc>
          <w:tcPr>
            <w:tcW w:w="1275" w:type="dxa"/>
            <w:vAlign w:val="center"/>
          </w:tcPr>
          <w:p w:rsidR="00747CF8" w:rsidRPr="00657E13" w:rsidRDefault="00747CF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747CF8" w:rsidRPr="00657E13" w:rsidRDefault="00747CF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747CF8" w:rsidRPr="00657E13" w:rsidRDefault="00747CF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747CF8" w:rsidRPr="00657E13" w:rsidRDefault="00747CF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1134" w:type="dxa"/>
            <w:vAlign w:val="center"/>
          </w:tcPr>
          <w:p w:rsidR="00747CF8" w:rsidRPr="00657E13" w:rsidRDefault="00747CF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</w:tr>
      <w:tr w:rsidR="00747CF8" w:rsidTr="00747CF8">
        <w:trPr>
          <w:trHeight w:val="420"/>
        </w:trPr>
        <w:tc>
          <w:tcPr>
            <w:tcW w:w="5070" w:type="dxa"/>
          </w:tcPr>
          <w:p w:rsidR="00747CF8" w:rsidRDefault="00747CF8" w:rsidP="005E0ABD"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Classe di dimensione economica aziendale</w:t>
            </w:r>
          </w:p>
        </w:tc>
        <w:tc>
          <w:tcPr>
            <w:tcW w:w="1275" w:type="dxa"/>
            <w:vAlign w:val="center"/>
          </w:tcPr>
          <w:p w:rsidR="00747CF8" w:rsidRPr="00E5690B" w:rsidRDefault="00747CF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747CF8" w:rsidRPr="00E5690B" w:rsidRDefault="00747CF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747CF8" w:rsidRPr="00E5690B" w:rsidRDefault="00747CF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747CF8" w:rsidRPr="00E5690B" w:rsidRDefault="00747CF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747CF8" w:rsidRPr="00E5690B" w:rsidRDefault="00747CF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8C2BA7" w:rsidRDefault="008C2BA7" w:rsidP="008C2BA7">
      <w:pPr>
        <w:spacing w:after="0" w:line="240" w:lineRule="auto"/>
        <w:jc w:val="both"/>
        <w:rPr>
          <w:rFonts w:ascii="Arial" w:hAnsi="Arial" w:cs="Arial"/>
          <w:szCs w:val="36"/>
        </w:rPr>
      </w:pPr>
    </w:p>
    <w:p w:rsidR="00351561" w:rsidRPr="008C2BA7" w:rsidRDefault="00351561" w:rsidP="008C2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351561">
      <w:pPr>
        <w:spacing w:after="0" w:line="240" w:lineRule="auto"/>
        <w:jc w:val="both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  <w:r w:rsidR="00BC52FB">
        <w:rPr>
          <w:rFonts w:ascii="Arial" w:hAnsi="Arial" w:cs="Arial"/>
          <w:szCs w:val="36"/>
        </w:rPr>
        <w:t xml:space="preserve"> </w:t>
      </w:r>
    </w:p>
    <w:p w:rsidR="00351561" w:rsidRDefault="00351561" w:rsidP="00276B48">
      <w:pPr>
        <w:spacing w:after="0"/>
        <w:jc w:val="both"/>
        <w:rPr>
          <w:rFonts w:ascii="Arial" w:hAnsi="Arial" w:cs="Arial"/>
          <w:szCs w:val="36"/>
        </w:rPr>
      </w:pPr>
    </w:p>
    <w:p w:rsidR="009A3B20" w:rsidRDefault="009A3B20" w:rsidP="00276B48">
      <w:pPr>
        <w:spacing w:after="0"/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2A0E56" w:rsidP="00E5690B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E5690B" w:rsidRPr="008C2BA7">
        <w:rPr>
          <w:rFonts w:ascii="Arial" w:hAnsi="Arial" w:cs="Arial"/>
          <w:sz w:val="16"/>
          <w:szCs w:val="16"/>
        </w:rPr>
        <w:t xml:space="preserve">L’OTE è l’Orientamento Tecnico-Economico prevalente di un’azienda (Reg. CE n. 1242/2008: ad esempio, un’azienda agricola ricade nell’OTE “Seminativi” nel caso in cui </w:t>
      </w:r>
      <w:r w:rsidR="00E5690B"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="00E5690B"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="00E5690B"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="00E5690B" w:rsidRPr="008C2BA7">
        <w:rPr>
          <w:rFonts w:ascii="Arial" w:hAnsi="Arial" w:cs="Arial"/>
          <w:sz w:val="16"/>
          <w:szCs w:val="16"/>
        </w:rPr>
        <w:t>, etc.).</w:t>
      </w:r>
      <w:bookmarkStart w:id="0" w:name="_GoBack"/>
      <w:bookmarkEnd w:id="0"/>
    </w:p>
    <w:sectPr w:rsidR="00E5690B" w:rsidRPr="008C2BA7" w:rsidSect="00276B48">
      <w:pgSz w:w="16838" w:h="11906" w:orient="landscape"/>
      <w:pgMar w:top="567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53" w:rsidRDefault="00350653" w:rsidP="00D40969">
      <w:pPr>
        <w:spacing w:after="0" w:line="240" w:lineRule="auto"/>
      </w:pPr>
      <w:r>
        <w:separator/>
      </w:r>
    </w:p>
  </w:endnote>
  <w:endnote w:type="continuationSeparator" w:id="0">
    <w:p w:rsidR="00350653" w:rsidRDefault="00350653" w:rsidP="00D4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53" w:rsidRDefault="00350653" w:rsidP="00D40969">
      <w:pPr>
        <w:spacing w:after="0" w:line="240" w:lineRule="auto"/>
      </w:pPr>
      <w:r>
        <w:separator/>
      </w:r>
    </w:p>
  </w:footnote>
  <w:footnote w:type="continuationSeparator" w:id="0">
    <w:p w:rsidR="00350653" w:rsidRDefault="00350653" w:rsidP="00D40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0F2B2B"/>
    <w:rsid w:val="00176B9C"/>
    <w:rsid w:val="001D1C3C"/>
    <w:rsid w:val="00222388"/>
    <w:rsid w:val="00276B48"/>
    <w:rsid w:val="002A0E56"/>
    <w:rsid w:val="002E0013"/>
    <w:rsid w:val="003410F0"/>
    <w:rsid w:val="00350653"/>
    <w:rsid w:val="00351561"/>
    <w:rsid w:val="003643A5"/>
    <w:rsid w:val="00445CD7"/>
    <w:rsid w:val="004913D0"/>
    <w:rsid w:val="004C33C5"/>
    <w:rsid w:val="00657E13"/>
    <w:rsid w:val="006A613D"/>
    <w:rsid w:val="00704119"/>
    <w:rsid w:val="00713081"/>
    <w:rsid w:val="007304E7"/>
    <w:rsid w:val="00747CF8"/>
    <w:rsid w:val="007578FB"/>
    <w:rsid w:val="007C68C6"/>
    <w:rsid w:val="008506B1"/>
    <w:rsid w:val="00886BF1"/>
    <w:rsid w:val="008C2BA7"/>
    <w:rsid w:val="008D131E"/>
    <w:rsid w:val="00950AD5"/>
    <w:rsid w:val="009A3B20"/>
    <w:rsid w:val="00A53A3C"/>
    <w:rsid w:val="00AE7EB0"/>
    <w:rsid w:val="00B36250"/>
    <w:rsid w:val="00B62A6C"/>
    <w:rsid w:val="00BC52FB"/>
    <w:rsid w:val="00CB61D8"/>
    <w:rsid w:val="00D12891"/>
    <w:rsid w:val="00D40969"/>
    <w:rsid w:val="00D86549"/>
    <w:rsid w:val="00DB637F"/>
    <w:rsid w:val="00E5690B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0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969"/>
  </w:style>
  <w:style w:type="paragraph" w:styleId="Pidipagina">
    <w:name w:val="footer"/>
    <w:basedOn w:val="Normale"/>
    <w:link w:val="PidipaginaCarattere"/>
    <w:uiPriority w:val="99"/>
    <w:unhideWhenUsed/>
    <w:rsid w:val="00D40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0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969"/>
  </w:style>
  <w:style w:type="paragraph" w:styleId="Pidipagina">
    <w:name w:val="footer"/>
    <w:basedOn w:val="Normale"/>
    <w:link w:val="PidipaginaCarattere"/>
    <w:uiPriority w:val="99"/>
    <w:unhideWhenUsed/>
    <w:rsid w:val="00D40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8</cp:revision>
  <cp:lastPrinted>2016-07-21T13:16:00Z</cp:lastPrinted>
  <dcterms:created xsi:type="dcterms:W3CDTF">2016-09-07T09:13:00Z</dcterms:created>
  <dcterms:modified xsi:type="dcterms:W3CDTF">2016-10-03T08:40:00Z</dcterms:modified>
</cp:coreProperties>
</file>