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F545" w14:textId="6E742DCE" w:rsidR="000A7D85" w:rsidRPr="00CD1B12" w:rsidRDefault="004F0475" w:rsidP="004F0475">
      <w:pPr>
        <w:jc w:val="center"/>
        <w:rPr>
          <w:b/>
          <w:bCs/>
        </w:rPr>
      </w:pPr>
      <w:r w:rsidRPr="00CD1B12">
        <w:rPr>
          <w:b/>
          <w:bCs/>
        </w:rPr>
        <w:t>SRA</w:t>
      </w:r>
      <w:r w:rsidR="002B5F91" w:rsidRPr="00CD1B12">
        <w:rPr>
          <w:b/>
          <w:bCs/>
        </w:rPr>
        <w:t>17</w:t>
      </w:r>
      <w:r w:rsidRPr="00CD1B12">
        <w:rPr>
          <w:b/>
          <w:bCs/>
        </w:rPr>
        <w:t xml:space="preserve"> </w:t>
      </w:r>
      <w:r w:rsidR="002B5F91" w:rsidRPr="00CD1B12">
        <w:rPr>
          <w:b/>
          <w:bCs/>
        </w:rPr>
        <w:t>–</w:t>
      </w:r>
      <w:r w:rsidRPr="00CD1B12">
        <w:rPr>
          <w:b/>
          <w:bCs/>
        </w:rPr>
        <w:t xml:space="preserve"> ACA</w:t>
      </w:r>
      <w:r w:rsidR="002B5F91" w:rsidRPr="00CD1B12">
        <w:rPr>
          <w:b/>
          <w:bCs/>
        </w:rPr>
        <w:t>17</w:t>
      </w:r>
      <w:r w:rsidRPr="00CD1B12">
        <w:rPr>
          <w:b/>
          <w:bCs/>
        </w:rPr>
        <w:t xml:space="preserve"> - </w:t>
      </w:r>
      <w:r w:rsidR="00C727D2" w:rsidRPr="00CD1B12">
        <w:rPr>
          <w:b/>
          <w:bCs/>
          <w:color w:val="000000"/>
          <w:sz w:val="24"/>
          <w:lang w:val="it"/>
        </w:rPr>
        <w:t xml:space="preserve">impegni specifici di convivenza con </w:t>
      </w:r>
      <w:r w:rsidR="00D34ACA">
        <w:rPr>
          <w:b/>
          <w:bCs/>
          <w:color w:val="000000"/>
          <w:sz w:val="24"/>
          <w:lang w:val="it"/>
        </w:rPr>
        <w:t>grandi carnivori</w:t>
      </w:r>
    </w:p>
    <w:p w14:paraId="60AB123B" w14:textId="77777777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87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1886"/>
        <w:gridCol w:w="4961"/>
      </w:tblGrid>
      <w:tr w:rsidR="004F0475" w:rsidRPr="000A2A6D" w14:paraId="32158CC7" w14:textId="77777777" w:rsidTr="004F0475">
        <w:trPr>
          <w:trHeight w:val="283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0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7B4D58DC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727ADB" w:rsidRPr="000A2A6D" w14:paraId="69828755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Abruzzo</w:t>
            </w:r>
          </w:p>
        </w:tc>
        <w:tc>
          <w:tcPr>
            <w:tcW w:w="1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1366FCC3" w:rsidR="00727ADB" w:rsidRPr="000A2A6D" w:rsidRDefault="00727ADB" w:rsidP="00727ADB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02EB881E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Basilicata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1F0361A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C5C84F3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Calabria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0FDF66AD" w:rsidR="00727ADB" w:rsidRPr="0032242F" w:rsidRDefault="004B7DD0" w:rsidP="00727ADB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727ADB" w:rsidRPr="000A2A6D" w:rsidRDefault="00727ADB" w:rsidP="00727ADB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727ADB" w:rsidRPr="000A2A6D" w14:paraId="77E18555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Campania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69EF18CA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C3D8C4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Emilia-Romagna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157B2A9D" w:rsidR="00727ADB" w:rsidRPr="00727ADB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A7FC670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18327AD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Friuli-Venezia Giulia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7FA3877A" w:rsidR="00727ADB" w:rsidRPr="000A2A6D" w:rsidRDefault="0095602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8AB2330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Lazio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24C0889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76B67AB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Liguria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594D64FA" w:rsidR="00727ADB" w:rsidRPr="000A2A6D" w:rsidRDefault="00D97D41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12E06276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Lombardia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2DEBF23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8F7351B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Marche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4BB6686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F48E9DF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 xml:space="preserve">Molise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2FD05BA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66A8759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Piemonte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50CADA3B" w:rsidR="00727ADB" w:rsidRPr="000A2A6D" w:rsidRDefault="00D97D41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04E3F65D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Puglia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7F6BC31F" w:rsidR="00727ADB" w:rsidRPr="000A2A6D" w:rsidRDefault="006D47EF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685D5C34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Sardegna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6F223B3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EB49F40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Sicilia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7996D8C8" w:rsidR="00727ADB" w:rsidRPr="000A2A6D" w:rsidRDefault="00D97D41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B8BEB9F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Toscana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5FCE92A8" w:rsidR="00727ADB" w:rsidRPr="000A2A6D" w:rsidRDefault="006D47EF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25E50E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Bolzano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4AE817FB" w:rsidR="00727ADB" w:rsidRPr="000A2A6D" w:rsidRDefault="006D47EF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7B3844E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Trento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5622B67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C0E0D9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Umbria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0CBEAC2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AD49A1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Valle d'Aosta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09E015F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C0F6943" w14:textId="77777777" w:rsidTr="00D2250D">
        <w:trPr>
          <w:trHeight w:val="283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Veneto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74B84401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bookmarkEnd w:id="0"/>
    </w:tbl>
    <w:p w14:paraId="1D6AB0A6" w14:textId="77777777" w:rsidR="004F0475" w:rsidRDefault="004F0475"/>
    <w:p w14:paraId="2C8F9CEE" w14:textId="785AB362" w:rsidR="00BD6704" w:rsidRPr="00BD6704" w:rsidRDefault="00BD6704" w:rsidP="00BD6704">
      <w:pPr>
        <w:spacing w:before="100" w:beforeAutospacing="1" w:after="100" w:afterAutospacing="1" w:line="256" w:lineRule="auto"/>
        <w:rPr>
          <w:b/>
          <w:bCs/>
          <w:color w:val="000000" w:themeColor="text1"/>
          <w:sz w:val="20"/>
          <w:szCs w:val="20"/>
          <w:highlight w:val="yellow"/>
          <w:lang w:eastAsia="it-IT"/>
        </w:rPr>
      </w:pPr>
      <w:r w:rsidRPr="00BD6704">
        <w:rPr>
          <w:b/>
          <w:bCs/>
          <w:color w:val="000000" w:themeColor="text1"/>
          <w:sz w:val="20"/>
          <w:szCs w:val="20"/>
          <w:highlight w:val="yellow"/>
          <w:lang w:eastAsia="it-IT"/>
        </w:rPr>
        <w:t>Scelta eventuale durata annuale impegni</w:t>
      </w:r>
      <w:r>
        <w:rPr>
          <w:b/>
          <w:bCs/>
          <w:color w:val="000000" w:themeColor="text1"/>
          <w:sz w:val="20"/>
          <w:szCs w:val="20"/>
          <w:highlight w:val="yellow"/>
          <w:lang w:eastAsia="it-IT"/>
        </w:rPr>
        <w:t xml:space="preserve"> (al vaglio </w:t>
      </w:r>
      <w:r w:rsidR="004A579E">
        <w:rPr>
          <w:b/>
          <w:bCs/>
          <w:color w:val="000000" w:themeColor="text1"/>
          <w:sz w:val="20"/>
          <w:szCs w:val="20"/>
          <w:highlight w:val="yellow"/>
          <w:lang w:eastAsia="it-IT"/>
        </w:rPr>
        <w:t>delle Regioni in attesa di una Motivazione)</w:t>
      </w:r>
    </w:p>
    <w:tbl>
      <w:tblPr>
        <w:tblW w:w="6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60"/>
      </w:tblGrid>
      <w:tr w:rsidR="00D34ACA" w:rsidRPr="00374340" w14:paraId="24A99431" w14:textId="77777777" w:rsidTr="001A5392">
        <w:trPr>
          <w:trHeight w:val="51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61BB16" w14:textId="77777777" w:rsidR="00D34ACA" w:rsidRPr="00BD6704" w:rsidRDefault="00D34ACA" w:rsidP="001A5392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</w:pP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Regioni/PPAA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D8131B" w14:textId="44331FE0" w:rsidR="00D34ACA" w:rsidRPr="00BD6704" w:rsidRDefault="00BD6704" w:rsidP="001A5392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</w:pP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Scelta</w:t>
            </w:r>
            <w:r w:rsidR="004A579E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 xml:space="preserve"> (</w:t>
            </w: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eventuale) durata annuale impegni</w:t>
            </w:r>
          </w:p>
          <w:p w14:paraId="785309BD" w14:textId="441777B9" w:rsidR="00BD6704" w:rsidRPr="00BD6704" w:rsidRDefault="00BD6704" w:rsidP="001A5392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</w:pP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Si/</w:t>
            </w:r>
            <w:proofErr w:type="gramStart"/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no</w:t>
            </w:r>
            <w:r w:rsidR="007D2406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 xml:space="preserve"> </w:t>
            </w: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 xml:space="preserve"> (</w:t>
            </w:r>
            <w:proofErr w:type="gramEnd"/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no</w:t>
            </w:r>
            <w:r w:rsidR="007D2406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>=</w:t>
            </w:r>
            <w:r w:rsidRPr="00BD6704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it-IT"/>
              </w:rPr>
              <w:t xml:space="preserve"> 5 anni)</w:t>
            </w:r>
          </w:p>
        </w:tc>
      </w:tr>
      <w:tr w:rsidR="00D34ACA" w:rsidRPr="00374340" w14:paraId="4E3A54C3" w14:textId="77777777" w:rsidTr="001A5392">
        <w:trPr>
          <w:trHeight w:val="315"/>
        </w:trPr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F172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6D7E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34ACA" w:rsidRPr="00374340" w14:paraId="0F6B2B13" w14:textId="77777777" w:rsidTr="001A5392">
        <w:trPr>
          <w:trHeight w:val="20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9C73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B8EC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652D3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3BFF5BE3" w14:textId="77777777" w:rsidTr="001A5392">
        <w:trPr>
          <w:trHeight w:val="8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3C9D" w14:textId="77777777" w:rsidR="00D34ACA" w:rsidRPr="00374340" w:rsidRDefault="00D34ACA" w:rsidP="001A5392">
            <w:pPr>
              <w:rPr>
                <w:color w:val="000000"/>
                <w:sz w:val="20"/>
                <w:szCs w:val="20"/>
              </w:rPr>
            </w:pPr>
            <w:r w:rsidRPr="005D3F8F">
              <w:t>Friuli-Venezia Giulia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1C2B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34ACA" w:rsidRPr="00374340" w14:paraId="580D7649" w14:textId="77777777" w:rsidTr="00050A4E">
        <w:trPr>
          <w:trHeight w:val="24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EB21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3EC1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34ACA" w:rsidRPr="00374340" w14:paraId="434F59EE" w14:textId="77777777" w:rsidTr="001A5392">
        <w:trPr>
          <w:trHeight w:val="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B83F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07AE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1D65CA58" w14:textId="77777777" w:rsidTr="001A539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D062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200A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47BE0BB8" w14:textId="77777777" w:rsidTr="00F53F55">
        <w:trPr>
          <w:trHeight w:val="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59FA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ABA7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763DDA30" w14:textId="77777777" w:rsidTr="001A5392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7AD1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901F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41C0B4DC" w14:textId="77777777" w:rsidTr="001A539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56FA" w14:textId="77777777" w:rsidR="00D34ACA" w:rsidRPr="00BA43CD" w:rsidRDefault="00D34ACA" w:rsidP="001A5392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lastRenderedPageBreak/>
              <w:t>Toscana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9242" w14:textId="77777777" w:rsidR="00D34ACA" w:rsidRPr="00BA43CD" w:rsidRDefault="00D34ACA" w:rsidP="001A5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5A5E411" w14:textId="77777777" w:rsidR="00D34ACA" w:rsidRDefault="00D34ACA"/>
    <w:p w14:paraId="226C4720" w14:textId="629C4533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Cumulabilità con gli altri interventi ACA</w:t>
      </w:r>
    </w:p>
    <w:tbl>
      <w:tblPr>
        <w:tblW w:w="6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60"/>
      </w:tblGrid>
      <w:tr w:rsidR="003178FF" w:rsidRPr="00374340" w14:paraId="634AD615" w14:textId="77777777" w:rsidTr="003178FF">
        <w:trPr>
          <w:trHeight w:val="51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1B39E9" w14:textId="77777777" w:rsidR="003178FF" w:rsidRPr="003178FF" w:rsidRDefault="003178FF" w:rsidP="003178FF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178FF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898F4A" w14:textId="77777777" w:rsidR="003178FF" w:rsidRPr="003178FF" w:rsidRDefault="003178FF" w:rsidP="003178FF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178FF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Cumulabilità con gli altri interventi ACA</w:t>
            </w:r>
          </w:p>
        </w:tc>
      </w:tr>
      <w:tr w:rsidR="003178FF" w:rsidRPr="00374340" w14:paraId="4DC6314F" w14:textId="77777777" w:rsidTr="003178FF">
        <w:trPr>
          <w:trHeight w:val="315"/>
        </w:trPr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D96A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A607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78FF" w:rsidRPr="00374340" w14:paraId="7185F933" w14:textId="77777777" w:rsidTr="00DD5801">
        <w:trPr>
          <w:trHeight w:val="20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8A93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124E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652D3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ACA" w:rsidRPr="00374340" w14:paraId="25B37CE2" w14:textId="77777777" w:rsidTr="00DD5801">
        <w:trPr>
          <w:trHeight w:val="8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76538" w14:textId="430FE15D" w:rsidR="00D34ACA" w:rsidRPr="00374340" w:rsidRDefault="00D34ACA" w:rsidP="00DD5801">
            <w:pPr>
              <w:rPr>
                <w:color w:val="000000"/>
                <w:sz w:val="20"/>
                <w:szCs w:val="20"/>
              </w:rPr>
            </w:pPr>
            <w:r w:rsidRPr="005D3F8F">
              <w:t>Friuli-Venezia Giulia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2D509" w14:textId="77777777" w:rsidR="00D34ACA" w:rsidRPr="00BA43CD" w:rsidRDefault="00D34ACA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78FF" w:rsidRPr="00374340" w14:paraId="675ABF39" w14:textId="77777777" w:rsidTr="00DD5801">
        <w:trPr>
          <w:trHeight w:val="8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294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B4B7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78FF" w:rsidRPr="00374340" w14:paraId="01C407C7" w14:textId="77777777" w:rsidTr="00DD5801">
        <w:trPr>
          <w:trHeight w:val="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D962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38C0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78FF" w:rsidRPr="00374340" w14:paraId="6647CC59" w14:textId="77777777" w:rsidTr="00DD5801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1197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C5D2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78FF" w:rsidRPr="00374340" w14:paraId="549A35AD" w14:textId="77777777" w:rsidTr="00DD5801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61F9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8005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78FF" w:rsidRPr="00374340" w14:paraId="383027B8" w14:textId="77777777" w:rsidTr="00DD5801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2356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6CE4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78FF" w:rsidRPr="00374340" w14:paraId="2850C36C" w14:textId="77777777" w:rsidTr="00DD5801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7CDC" w14:textId="77777777" w:rsidR="003178FF" w:rsidRPr="00BA43CD" w:rsidRDefault="003178FF" w:rsidP="00DD5801">
            <w:pP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74340">
              <w:rPr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D48C" w14:textId="77777777" w:rsidR="003178FF" w:rsidRPr="00BA43CD" w:rsidRDefault="003178FF" w:rsidP="00DD58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A43CD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0735860" w14:textId="77777777" w:rsidR="003178FF" w:rsidRDefault="003178F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0F0BF0A2" w14:textId="77777777" w:rsidR="003178FF" w:rsidRPr="0087549F" w:rsidRDefault="003178F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3396894" w14:textId="51E8419D" w:rsidR="004F0475" w:rsidRDefault="004F0475"/>
    <w:p w14:paraId="6E05C6FE" w14:textId="7294D987" w:rsidR="0032242F" w:rsidRDefault="0032242F" w:rsidP="00587506">
      <w:pPr>
        <w:pStyle w:val="ql-align-justify"/>
        <w:spacing w:before="120"/>
        <w:ind w:left="-851" w:firstLine="851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055"/>
        <w:gridCol w:w="2110"/>
        <w:gridCol w:w="1024"/>
        <w:gridCol w:w="2097"/>
      </w:tblGrid>
      <w:tr w:rsidR="00587506" w:rsidRPr="00587506" w14:paraId="62F0A974" w14:textId="77777777" w:rsidTr="00587506">
        <w:trPr>
          <w:trHeight w:val="198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6184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CB8A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P01- Allevamenti in aree con pregresse predazioni da grandi carnivori 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24A8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P02 -Principi di priorità in funzione della specie/razza allevata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0B5D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587506" w:rsidRPr="00587506" w14:paraId="202E780D" w14:textId="77777777" w:rsidTr="00050A4E">
        <w:trPr>
          <w:trHeight w:val="6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999" w14:textId="77777777" w:rsidR="00587506" w:rsidRPr="00587506" w:rsidRDefault="00587506" w:rsidP="00587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FFB" w14:textId="77777777" w:rsidR="00587506" w:rsidRPr="00587506" w:rsidRDefault="00587506" w:rsidP="00587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D25F" w14:textId="77777777" w:rsidR="00587506" w:rsidRPr="00587506" w:rsidRDefault="00587506" w:rsidP="00587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7FD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587506" w:rsidRPr="00587506" w14:paraId="75D58E7D" w14:textId="77777777" w:rsidTr="00050A4E">
        <w:trPr>
          <w:trHeight w:val="169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F9E" w14:textId="77777777" w:rsidR="00587506" w:rsidRPr="00587506" w:rsidRDefault="00587506" w:rsidP="00587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0285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8527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0507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D1E8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587506" w:rsidRPr="00587506" w14:paraId="53186C97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01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485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2434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A181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97B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03705805" w14:textId="77777777" w:rsidTr="00587506">
        <w:trPr>
          <w:trHeight w:val="51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D078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6FDA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B32B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629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4EBB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050A4E" w:rsidRPr="00587506" w14:paraId="1D622F2C" w14:textId="77777777" w:rsidTr="00050A4E">
        <w:trPr>
          <w:trHeight w:val="1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6381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  <w:proofErr w:type="gramEnd"/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FB5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2523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56FB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958F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1D769716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6281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DF8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2B9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2EE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34D4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26616956" w14:textId="77777777" w:rsidTr="00587506">
        <w:trPr>
          <w:trHeight w:val="51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FA4F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A84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78A1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661F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7E7E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0F670AF8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DF9D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359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E9F9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CE53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09F6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5AEBF7FF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957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2FF4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48BA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0466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AE9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4C7316C8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CD20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1625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7B4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6984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E54B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587506" w:rsidRPr="00587506" w14:paraId="710B5CF6" w14:textId="77777777" w:rsidTr="00587506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DAC2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3817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AEAF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1BC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4AD3" w14:textId="77777777" w:rsidR="00587506" w:rsidRPr="00587506" w:rsidRDefault="00587506" w:rsidP="00587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75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</w:tbl>
    <w:p w14:paraId="14C3E6D4" w14:textId="77777777" w:rsidR="005C1887" w:rsidRDefault="005C1887"/>
    <w:p w14:paraId="1C1108D2" w14:textId="77777777" w:rsidR="005C1887" w:rsidRDefault="005C1887"/>
    <w:p w14:paraId="6A48B99A" w14:textId="77777777" w:rsidR="00050A4E" w:rsidRDefault="00050A4E"/>
    <w:p w14:paraId="77CC4269" w14:textId="77777777" w:rsidR="00050A4E" w:rsidRDefault="00050A4E"/>
    <w:p w14:paraId="57A8105D" w14:textId="6898A6F0" w:rsidR="0018545D" w:rsidRDefault="0018545D" w:rsidP="00915547">
      <w:pPr>
        <w:pStyle w:val="ql-align-justify"/>
        <w:spacing w:before="120"/>
        <w:ind w:left="-851" w:firstLine="993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Criteri di ammissibilità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630"/>
        <w:gridCol w:w="1387"/>
        <w:gridCol w:w="800"/>
        <w:gridCol w:w="1302"/>
        <w:gridCol w:w="1180"/>
        <w:gridCol w:w="2026"/>
      </w:tblGrid>
      <w:tr w:rsidR="00915547" w:rsidRPr="00915547" w14:paraId="40DD8A52" w14:textId="77777777" w:rsidTr="00915547">
        <w:trPr>
          <w:trHeight w:val="300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D1C3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7ED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Beneficiari</w:t>
            </w:r>
          </w:p>
        </w:tc>
        <w:tc>
          <w:tcPr>
            <w:tcW w:w="35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F44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Altri Criteri</w:t>
            </w: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915547" w:rsidRPr="00915547" w14:paraId="2531842E" w14:textId="77777777" w:rsidTr="00915547">
        <w:trPr>
          <w:trHeight w:val="126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4BB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84B7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C01 Allevatori, singoli o associati di specie di interesse zootecnico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E98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CR04 – numero minino di UBA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D50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CR07 –periodo minimo pascolamento/utilizzo delle recinzioni </w:t>
            </w:r>
          </w:p>
        </w:tc>
        <w:tc>
          <w:tcPr>
            <w:tcW w:w="1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D5B5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Altri criteri ammissibilità beneficiari/ Altri criteri ammissibilità</w:t>
            </w:r>
          </w:p>
        </w:tc>
      </w:tr>
      <w:tr w:rsidR="00915547" w:rsidRPr="00915547" w14:paraId="059FDCC7" w14:textId="77777777" w:rsidTr="00915547">
        <w:trPr>
          <w:trHeight w:val="795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343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3748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indicare le specie ammesse a intervento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7508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B6BC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0378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915547" w:rsidRPr="00915547" w14:paraId="26DB8290" w14:textId="77777777" w:rsidTr="00915547">
        <w:trPr>
          <w:trHeight w:val="51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6B06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FE0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1764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2A33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BC52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Motivazione periodo minimo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6ECD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specificare …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A695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</w:tr>
      <w:tr w:rsidR="00915547" w:rsidRPr="00915547" w14:paraId="2F0C77D2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9F62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Calabria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0F9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F94B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4A4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95E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BC8F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8E22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7A1C76E0" w14:textId="77777777" w:rsidTr="00915547">
        <w:trPr>
          <w:trHeight w:val="51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7DC5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Emilia-Romagna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72B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ED33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BAD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6FE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44BC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C0CD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24588328" w14:textId="77777777" w:rsidTr="00A55900">
        <w:trPr>
          <w:trHeight w:val="126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59B3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Friuli Venezia Giulia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846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3E0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F82D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AFC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77B6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4380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3F1A6365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6088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Liguria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AC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B1D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84E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133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148D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59D0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7EB8D196" w14:textId="77777777" w:rsidTr="00915547">
        <w:trPr>
          <w:trHeight w:val="51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E391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Lombardia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59F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1006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204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0E6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58EF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AE35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2C9798B2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5963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Piemonte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20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084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B5A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58B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C1A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6B20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7972D8AD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B7FC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Puglia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7C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0AC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A7A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BE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5193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2568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7EA009D9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5324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Sicilia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44F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A137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7C65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81F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9766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1199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15547" w:rsidRPr="00915547" w14:paraId="1257C39B" w14:textId="77777777" w:rsidTr="00915547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BFFE" w14:textId="77777777" w:rsidR="00915547" w:rsidRPr="00915547" w:rsidRDefault="00915547" w:rsidP="00A5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Toscana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E5A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4576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480" w14:textId="77777777" w:rsidR="00915547" w:rsidRPr="00915547" w:rsidRDefault="00915547" w:rsidP="00915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3CE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6D3E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C156" w14:textId="77777777" w:rsidR="00915547" w:rsidRPr="00915547" w:rsidRDefault="00915547" w:rsidP="00915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155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1D4A9A6F" w14:textId="77777777" w:rsidR="00AC5805" w:rsidRDefault="00AC5805"/>
    <w:p w14:paraId="3992DCF3" w14:textId="3548D4B5" w:rsidR="000A7D85" w:rsidRDefault="00B87398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I</w:t>
      </w:r>
      <w:r w:rsidR="000A7D85">
        <w:rPr>
          <w:b/>
          <w:bCs/>
          <w:sz w:val="22"/>
          <w:szCs w:val="22"/>
          <w:lang w:val="it-IT"/>
        </w:rPr>
        <w:t xml:space="preserve">mpegni </w:t>
      </w:r>
    </w:p>
    <w:tbl>
      <w:tblPr>
        <w:tblW w:w="7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5"/>
        <w:gridCol w:w="1167"/>
        <w:gridCol w:w="1370"/>
        <w:gridCol w:w="1370"/>
        <w:gridCol w:w="870"/>
        <w:gridCol w:w="1167"/>
      </w:tblGrid>
      <w:tr w:rsidR="00D20B49" w:rsidRPr="00D20B49" w14:paraId="786FE153" w14:textId="77777777" w:rsidTr="00D20B49">
        <w:trPr>
          <w:trHeight w:val="2235"/>
        </w:trPr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DF172F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891189" w14:textId="7E202FC0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I0</w:t>
            </w:r>
            <w:r w:rsidR="002360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assicurare la presenza di cani da guardiania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7275BB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Partecipazione del beneficiario all’intervento SRH01 (consulenza)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1B7347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Altri impegni: Partecipazione del beneficiario all’intervento SRH03 (attività formative)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225DA9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D20B49" w:rsidRPr="00D20B49" w14:paraId="0A4E9096" w14:textId="77777777" w:rsidTr="00FE7EB0">
        <w:trPr>
          <w:trHeight w:val="40"/>
        </w:trPr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724318C" w14:textId="77777777" w:rsidR="00D20B49" w:rsidRPr="00D20B49" w:rsidRDefault="00D20B49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DC690" w14:textId="77777777" w:rsidR="00D20B49" w:rsidRPr="00D20B49" w:rsidRDefault="00D20B49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4076225" w14:textId="77777777" w:rsidR="00D20B49" w:rsidRPr="00D20B49" w:rsidRDefault="00D20B49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A4D0B7F" w14:textId="77777777" w:rsidR="00D20B49" w:rsidRPr="00D20B49" w:rsidRDefault="00D20B49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BEC9C0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</w:t>
            </w:r>
          </w:p>
        </w:tc>
      </w:tr>
      <w:tr w:rsidR="005E4718" w:rsidRPr="00D20B49" w14:paraId="1CD91A93" w14:textId="77777777" w:rsidTr="00103705">
        <w:trPr>
          <w:trHeight w:val="330"/>
        </w:trPr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0D8910" w14:textId="77777777" w:rsidR="005E4718" w:rsidRPr="00D20B49" w:rsidRDefault="005E4718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462F4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  <w:p w14:paraId="394FD1A0" w14:textId="39CE4149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C46A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373A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  <w:p w14:paraId="4B60E675" w14:textId="17215C32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D1B1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  <w:p w14:paraId="5F75E913" w14:textId="1339701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B5E2F" w14:textId="649DEBD6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</w:p>
        </w:tc>
      </w:tr>
      <w:tr w:rsidR="005E4718" w:rsidRPr="00D20B49" w14:paraId="3F9284B4" w14:textId="77777777" w:rsidTr="00FE7EB0">
        <w:trPr>
          <w:trHeight w:val="94"/>
        </w:trPr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FDD49A6" w14:textId="77777777" w:rsidR="005E4718" w:rsidRPr="00D20B49" w:rsidRDefault="005E4718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F53BF" w14:textId="7CF7CD72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CBC8D" w14:textId="77777777" w:rsidR="005E4718" w:rsidRPr="00D20B49" w:rsidRDefault="005E4718" w:rsidP="00D2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31EF" w14:textId="78034F0A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A66F4" w14:textId="73998A43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C8344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impegno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C5BB" w14:textId="77777777" w:rsidR="005E4718" w:rsidRPr="00D20B49" w:rsidRDefault="005E4718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D20B49" w:rsidRPr="00D20B49" w14:paraId="495AEB55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9CB46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2D1E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7DF4C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22C6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900A9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B4177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B45A0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5B1C7894" w14:textId="77777777" w:rsidTr="00D20B49">
        <w:trPr>
          <w:trHeight w:val="52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FE69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D683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04DA9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01FB8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D88B8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2E17F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19921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36059" w:rsidRPr="00D20B49" w14:paraId="6ABD223F" w14:textId="77777777" w:rsidTr="00FE7EB0">
        <w:trPr>
          <w:trHeight w:val="50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368E7" w14:textId="06DBBF0F" w:rsidR="00236059" w:rsidRPr="00D20B49" w:rsidRDefault="005558AD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1C2AD9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4CB3B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156EC5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781B0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71C2D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1098A7" w14:textId="77777777" w:rsidR="00236059" w:rsidRPr="00D20B49" w:rsidRDefault="0023605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20B49" w:rsidRPr="00D20B49" w14:paraId="3E1F9D7A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ADB0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636AB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C102C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177E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F665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4E51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5A28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13503277" w14:textId="77777777" w:rsidTr="00D20B49">
        <w:trPr>
          <w:trHeight w:val="52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92F5B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8E53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DEF1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A6C2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26D5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7A8BA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097E6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06B40776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C5E4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07A52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61FF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550A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65EE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33AB2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9355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7EADC514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EFCB4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16021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1AA8F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8D7E3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EF230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DEECD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D1A6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16F20313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7B69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161C2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17A1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7789E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2C47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6254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15BF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0B49" w:rsidRPr="00D20B49" w14:paraId="5E76D35F" w14:textId="77777777" w:rsidTr="00D20B49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CBCB4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2633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64014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51908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E129D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C82E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80ED" w14:textId="77777777" w:rsidR="00D20B49" w:rsidRPr="00D20B49" w:rsidRDefault="00D20B49" w:rsidP="00D2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4199411" w14:textId="163D3D08" w:rsidR="0012631D" w:rsidRPr="00246D2F" w:rsidRDefault="00380196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 w:rsidRPr="00246D2F">
        <w:rPr>
          <w:b/>
          <w:bCs/>
          <w:lang w:val="it-IT"/>
        </w:rPr>
        <w:lastRenderedPageBreak/>
        <w:t>Pagamenti</w:t>
      </w:r>
      <w:r w:rsidR="00143697" w:rsidRPr="00246D2F">
        <w:rPr>
          <w:b/>
          <w:bCs/>
          <w:lang w:val="it-IT"/>
        </w:rPr>
        <w:t xml:space="preserve"> diversificati in base alla diversa specie allevata</w:t>
      </w:r>
      <w:r w:rsidRPr="00246D2F">
        <w:rPr>
          <w:b/>
          <w:bCs/>
          <w:lang w:val="it-IT"/>
        </w:rPr>
        <w:t xml:space="preserve"> e </w:t>
      </w:r>
      <w:r w:rsidR="00E42C8E">
        <w:rPr>
          <w:b/>
          <w:bCs/>
          <w:lang w:val="it-IT"/>
        </w:rPr>
        <w:t>s</w:t>
      </w:r>
      <w:r w:rsidR="00246D2F" w:rsidRPr="00246D2F">
        <w:rPr>
          <w:b/>
          <w:bCs/>
          <w:lang w:val="it-IT"/>
        </w:rPr>
        <w:t xml:space="preserve">celta </w:t>
      </w:r>
      <w:proofErr w:type="spellStart"/>
      <w:r w:rsidR="00246D2F" w:rsidRPr="00246D2F">
        <w:rPr>
          <w:b/>
          <w:bCs/>
          <w:lang w:val="it-IT"/>
        </w:rPr>
        <w:t>degressività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445"/>
        <w:gridCol w:w="840"/>
        <w:gridCol w:w="1358"/>
        <w:gridCol w:w="1229"/>
        <w:gridCol w:w="1488"/>
        <w:gridCol w:w="1429"/>
        <w:gridCol w:w="832"/>
      </w:tblGrid>
      <w:tr w:rsidR="00E42C8E" w:rsidRPr="00E42C8E" w14:paraId="57232BEE" w14:textId="77777777" w:rsidTr="00E42C8E">
        <w:trPr>
          <w:trHeight w:val="45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D63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Regione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E34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66C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Specie allevata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56E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Motivazione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2FA5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Degressività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88E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Se Sì: Quota del sostegno coperta</w:t>
            </w:r>
          </w:p>
        </w:tc>
      </w:tr>
      <w:tr w:rsidR="00E42C8E" w:rsidRPr="00E42C8E" w14:paraId="589A163D" w14:textId="77777777" w:rsidTr="00E42C8E">
        <w:trPr>
          <w:trHeight w:val="30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1D87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BC9B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43D4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D45D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BE09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[SI/NO]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5FB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[soglia/%]</w:t>
            </w:r>
          </w:p>
        </w:tc>
      </w:tr>
      <w:tr w:rsidR="00E42C8E" w:rsidRPr="00E42C8E" w14:paraId="10A7B6AB" w14:textId="77777777" w:rsidTr="00E42C8E">
        <w:trPr>
          <w:trHeight w:val="30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58D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192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7596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CE4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AB57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13C1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A336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2F20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3FB12F71" w14:textId="77777777" w:rsidTr="00E42C8E">
        <w:trPr>
          <w:trHeight w:val="51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202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FEE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910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7FF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D96B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C3AA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0E33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9245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7F7E51F4" w14:textId="77777777" w:rsidTr="00E42C8E">
        <w:trPr>
          <w:trHeight w:val="76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BBE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  <w:proofErr w:type="gram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BC2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31B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6A7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E141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3103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14FB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D9AC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01363FBC" w14:textId="77777777" w:rsidTr="00E42C8E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FDE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5CD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E42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A13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CB6A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5330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1C5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55C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32CF0A99" w14:textId="77777777" w:rsidTr="00FE7EB0">
        <w:trPr>
          <w:trHeight w:val="154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373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671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CDA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771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0CEC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8F88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070E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9C33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20ED2B01" w14:textId="77777777" w:rsidTr="00E42C8E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0A7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509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977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02FC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65B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49F0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1B8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1F4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362B4DFB" w14:textId="77777777" w:rsidTr="00E42C8E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AF0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E28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BD9F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57B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058F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096E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899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59E3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322F0B02" w14:textId="77777777" w:rsidTr="00E42C8E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AF8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AC31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B44F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2BD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C6E9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A1DA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ED6E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6882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2C8E" w:rsidRPr="00E42C8E" w14:paraId="3BF11F67" w14:textId="77777777" w:rsidTr="00E42C8E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604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3C93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411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0A7" w14:textId="77777777" w:rsidR="00E42C8E" w:rsidRPr="00E42C8E" w:rsidRDefault="00E42C8E" w:rsidP="00E4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5D4A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C9AF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0456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ED6" w14:textId="77777777" w:rsidR="00E42C8E" w:rsidRPr="00E42C8E" w:rsidRDefault="00E42C8E" w:rsidP="00E4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2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118CB153" w14:textId="77777777" w:rsidR="0012631D" w:rsidRDefault="0012631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3016924" w14:textId="77777777" w:rsidR="0012631D" w:rsidRDefault="0012631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sectPr w:rsidR="00126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147D5"/>
    <w:rsid w:val="00020004"/>
    <w:rsid w:val="00025817"/>
    <w:rsid w:val="00042103"/>
    <w:rsid w:val="00050A4E"/>
    <w:rsid w:val="000A7D85"/>
    <w:rsid w:val="000E237F"/>
    <w:rsid w:val="000E7E26"/>
    <w:rsid w:val="001126F8"/>
    <w:rsid w:val="00113E27"/>
    <w:rsid w:val="0012631D"/>
    <w:rsid w:val="00143697"/>
    <w:rsid w:val="00180BFA"/>
    <w:rsid w:val="0018545D"/>
    <w:rsid w:val="001B27C1"/>
    <w:rsid w:val="00233302"/>
    <w:rsid w:val="00236059"/>
    <w:rsid w:val="00241ABA"/>
    <w:rsid w:val="00246D2F"/>
    <w:rsid w:val="00293BDF"/>
    <w:rsid w:val="002B5F91"/>
    <w:rsid w:val="00302209"/>
    <w:rsid w:val="003178FF"/>
    <w:rsid w:val="0032242F"/>
    <w:rsid w:val="003446F6"/>
    <w:rsid w:val="00380196"/>
    <w:rsid w:val="003A43CF"/>
    <w:rsid w:val="00430AEC"/>
    <w:rsid w:val="004A579E"/>
    <w:rsid w:val="004B087A"/>
    <w:rsid w:val="004B7DD0"/>
    <w:rsid w:val="004F0475"/>
    <w:rsid w:val="005558AD"/>
    <w:rsid w:val="00587506"/>
    <w:rsid w:val="005B3161"/>
    <w:rsid w:val="005C1887"/>
    <w:rsid w:val="005E4718"/>
    <w:rsid w:val="00600A77"/>
    <w:rsid w:val="00622A5A"/>
    <w:rsid w:val="006703BD"/>
    <w:rsid w:val="006C5C5C"/>
    <w:rsid w:val="006D47EF"/>
    <w:rsid w:val="00700C80"/>
    <w:rsid w:val="00727ADB"/>
    <w:rsid w:val="007B3FE6"/>
    <w:rsid w:val="007B49B8"/>
    <w:rsid w:val="007D2406"/>
    <w:rsid w:val="007E072C"/>
    <w:rsid w:val="007F13B0"/>
    <w:rsid w:val="00820D39"/>
    <w:rsid w:val="008C7E4E"/>
    <w:rsid w:val="009008F3"/>
    <w:rsid w:val="00906D33"/>
    <w:rsid w:val="00914DDC"/>
    <w:rsid w:val="00915547"/>
    <w:rsid w:val="0095602B"/>
    <w:rsid w:val="00A046CE"/>
    <w:rsid w:val="00A508F3"/>
    <w:rsid w:val="00A55900"/>
    <w:rsid w:val="00A81900"/>
    <w:rsid w:val="00AC0BCE"/>
    <w:rsid w:val="00AC5805"/>
    <w:rsid w:val="00B046DA"/>
    <w:rsid w:val="00B13485"/>
    <w:rsid w:val="00B51994"/>
    <w:rsid w:val="00B87398"/>
    <w:rsid w:val="00BD6704"/>
    <w:rsid w:val="00C5621A"/>
    <w:rsid w:val="00C727D2"/>
    <w:rsid w:val="00C956A6"/>
    <w:rsid w:val="00CA4D4F"/>
    <w:rsid w:val="00CD1B12"/>
    <w:rsid w:val="00CF714C"/>
    <w:rsid w:val="00D06665"/>
    <w:rsid w:val="00D20B49"/>
    <w:rsid w:val="00D2250D"/>
    <w:rsid w:val="00D31CB9"/>
    <w:rsid w:val="00D332CA"/>
    <w:rsid w:val="00D34ACA"/>
    <w:rsid w:val="00D97D41"/>
    <w:rsid w:val="00DC7164"/>
    <w:rsid w:val="00E10512"/>
    <w:rsid w:val="00E42C8E"/>
    <w:rsid w:val="00E527F6"/>
    <w:rsid w:val="00F207AD"/>
    <w:rsid w:val="00F53F55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uiPriority w:val="34"/>
    <w:qFormat/>
    <w:rsid w:val="00C7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</cp:lastModifiedBy>
  <cp:revision>33</cp:revision>
  <dcterms:created xsi:type="dcterms:W3CDTF">2022-07-11T16:55:00Z</dcterms:created>
  <dcterms:modified xsi:type="dcterms:W3CDTF">2022-07-20T07:29:00Z</dcterms:modified>
</cp:coreProperties>
</file>