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20" w:after="120"/>
        <w:jc w:val="center"/>
        <w:rPr>
          <w:rFonts w:ascii="Arial" w:hAnsi="Arial" w:eastAsia="Times New Roman" w:cs="Arial"/>
          <w:b/>
          <w:b/>
          <w:bCs/>
          <w:color w:val="000000"/>
          <w:sz w:val="24"/>
          <w:szCs w:val="24"/>
        </w:rPr>
      </w:pPr>
      <w:r>
        <w:rPr>
          <w:rFonts w:eastAsia="Times New Roman" w:cs="Arial" w:ascii="Arial" w:hAnsi="Arial"/>
          <w:b/>
          <w:bCs/>
          <w:color w:val="000000"/>
          <w:sz w:val="24"/>
          <w:szCs w:val="24"/>
        </w:rPr>
        <w:t>PSR Calabria 2014-2020 – Misure 4.1.1 – 4.1.3 Bando Frutta a guscio</w:t>
      </w:r>
    </w:p>
    <w:p>
      <w:pPr>
        <w:pStyle w:val="Normal"/>
        <w:spacing w:lineRule="auto" w:line="240" w:before="120" w:after="120"/>
        <w:jc w:val="center"/>
        <w:rPr>
          <w:rFonts w:ascii="Arial" w:hAnsi="Arial" w:eastAsia="Times New Roman" w:cs="Arial"/>
          <w:b/>
          <w:b/>
          <w:bCs/>
          <w:color w:val="000000"/>
          <w:sz w:val="24"/>
          <w:szCs w:val="24"/>
        </w:rPr>
      </w:pPr>
      <w:r>
        <w:rPr>
          <w:rFonts w:eastAsia="Times New Roman" w:cs="Arial" w:ascii="Arial" w:hAnsi="Arial"/>
          <w:b/>
          <w:bCs/>
          <w:color w:val="000000"/>
          <w:sz w:val="24"/>
          <w:szCs w:val="24"/>
        </w:rPr>
        <w:t xml:space="preserve">Annualità 2021 </w:t>
      </w:r>
    </w:p>
    <w:p>
      <w:pPr>
        <w:pStyle w:val="Normal"/>
        <w:pBdr>
          <w:top w:val="single" w:sz="4" w:space="1" w:color="00000A"/>
          <w:left w:val="single" w:sz="4" w:space="4" w:color="00000A"/>
          <w:bottom w:val="single" w:sz="4" w:space="1" w:color="00000A"/>
          <w:right w:val="single" w:sz="4" w:space="4" w:color="00000A"/>
        </w:pBdr>
        <w:shd w:val="clear" w:color="auto" w:fill="B8CCE4" w:themeFill="accent1" w:themeFillTint="66"/>
        <w:spacing w:lineRule="auto" w:line="240" w:before="120" w:after="120"/>
        <w:jc w:val="center"/>
        <w:rPr>
          <w:rFonts w:ascii="Arial" w:hAnsi="Arial" w:eastAsia="Times New Roman" w:cs="Arial"/>
          <w:color w:val="000000"/>
          <w:sz w:val="24"/>
          <w:szCs w:val="24"/>
        </w:rPr>
      </w:pPr>
      <w:r>
        <w:rPr>
          <w:rFonts w:eastAsia="Times New Roman" w:cs="Arial" w:ascii="Arial" w:hAnsi="Arial"/>
          <w:b/>
          <w:bCs/>
          <w:color w:val="000000"/>
          <w:sz w:val="24"/>
          <w:szCs w:val="24"/>
        </w:rPr>
        <w:t>DICHIARAZIONE SOSTITUTIVA DELL’ATTO DI NOTORIETÀ</w:t>
      </w:r>
    </w:p>
    <w:p>
      <w:pPr>
        <w:pStyle w:val="Normal"/>
        <w:pBdr>
          <w:top w:val="single" w:sz="4" w:space="1" w:color="00000A"/>
          <w:left w:val="single" w:sz="4" w:space="4" w:color="00000A"/>
          <w:bottom w:val="single" w:sz="4" w:space="1" w:color="00000A"/>
          <w:right w:val="single" w:sz="4" w:space="4" w:color="00000A"/>
        </w:pBdr>
        <w:shd w:val="clear" w:color="auto" w:fill="B8CCE4" w:themeFill="accent1" w:themeFillTint="66"/>
        <w:spacing w:lineRule="auto" w:line="240" w:before="120" w:after="120"/>
        <w:jc w:val="center"/>
        <w:rPr>
          <w:rFonts w:ascii="Arial" w:hAnsi="Arial" w:eastAsia="Times New Roman" w:cs="Arial"/>
          <w:b/>
          <w:b/>
          <w:bCs/>
          <w:sz w:val="24"/>
          <w:szCs w:val="24"/>
        </w:rPr>
      </w:pPr>
      <w:r>
        <w:rPr>
          <w:rFonts w:eastAsia="Times New Roman" w:cs="Arial" w:ascii="Arial" w:hAnsi="Arial"/>
          <w:b/>
          <w:bCs/>
          <w:sz w:val="24"/>
          <w:szCs w:val="24"/>
        </w:rPr>
        <w:t>(Art. 46 - 47 D.P.R. 28 dicembre 2000, n. 445)</w:t>
      </w:r>
    </w:p>
    <w:p>
      <w:pPr>
        <w:pStyle w:val="Normal"/>
        <w:spacing w:lineRule="auto" w:line="360" w:before="120" w:after="120"/>
        <w:rPr>
          <w:rFonts w:ascii="Arial" w:hAnsi="Arial" w:cs="Arial"/>
        </w:rPr>
      </w:pPr>
      <w:r>
        <w:rPr>
          <w:rFonts w:cs="Arial" w:ascii="Arial" w:hAnsi="Arial"/>
        </w:rPr>
      </w:r>
    </w:p>
    <w:p>
      <w:pPr>
        <w:pStyle w:val="Default"/>
        <w:spacing w:lineRule="auto" w:line="360" w:before="120" w:after="120"/>
        <w:jc w:val="both"/>
        <w:rPr>
          <w:rFonts w:ascii="Arial" w:hAnsi="Arial" w:cs="Arial"/>
          <w:sz w:val="22"/>
          <w:szCs w:val="22"/>
        </w:rPr>
      </w:pPr>
      <w:r>
        <w:rPr>
          <w:rFonts w:cs="Arial" w:ascii="Arial" w:hAnsi="Arial"/>
          <w:sz w:val="22"/>
          <w:szCs w:val="22"/>
        </w:rPr>
        <w:t>Il/La sottoscritto/a __________________________ codice fiscale __________________________</w:t>
      </w:r>
    </w:p>
    <w:p>
      <w:pPr>
        <w:pStyle w:val="Default"/>
        <w:spacing w:lineRule="auto" w:line="360" w:before="120" w:after="120"/>
        <w:jc w:val="both"/>
        <w:rPr>
          <w:rFonts w:ascii="Arial" w:hAnsi="Arial" w:cs="Arial"/>
          <w:sz w:val="22"/>
          <w:szCs w:val="22"/>
        </w:rPr>
      </w:pPr>
      <w:r>
        <w:rPr>
          <w:rFonts w:cs="Arial" w:ascii="Arial" w:hAnsi="Arial"/>
          <w:sz w:val="22"/>
          <w:szCs w:val="22"/>
        </w:rPr>
        <w:t>nato/a a __________________________________ Prov. _________ il _____________________</w:t>
      </w:r>
    </w:p>
    <w:p>
      <w:pPr>
        <w:pStyle w:val="Default"/>
        <w:spacing w:lineRule="auto" w:line="360" w:before="120" w:after="120"/>
        <w:jc w:val="both"/>
        <w:rPr>
          <w:rFonts w:ascii="Arial" w:hAnsi="Arial" w:cs="Arial"/>
          <w:sz w:val="22"/>
          <w:szCs w:val="22"/>
        </w:rPr>
      </w:pPr>
      <w:r>
        <w:rPr>
          <w:rFonts w:cs="Arial" w:ascii="Arial" w:hAnsi="Arial"/>
          <w:sz w:val="22"/>
          <w:szCs w:val="22"/>
        </w:rPr>
        <w:t>residente a _____________________________________________ CAP_______, Prov. ______</w:t>
      </w:r>
    </w:p>
    <w:p>
      <w:pPr>
        <w:pStyle w:val="Default"/>
        <w:spacing w:lineRule="auto" w:line="360" w:before="120" w:after="120"/>
        <w:jc w:val="both"/>
        <w:rPr>
          <w:rFonts w:ascii="Arial" w:hAnsi="Arial" w:cs="Arial"/>
          <w:sz w:val="22"/>
          <w:szCs w:val="22"/>
        </w:rPr>
      </w:pPr>
      <w:r>
        <w:rPr>
          <w:rFonts w:cs="Arial" w:ascii="Arial" w:hAnsi="Arial"/>
          <w:sz w:val="22"/>
          <w:szCs w:val="22"/>
        </w:rPr>
        <w:t>in via/piazza_________________________________________________________ n. ________</w:t>
      </w:r>
    </w:p>
    <w:p>
      <w:pPr>
        <w:pStyle w:val="Default"/>
        <w:spacing w:lineRule="auto" w:line="360" w:before="120" w:after="120"/>
        <w:jc w:val="both"/>
        <w:rPr>
          <w:rFonts w:ascii="Arial" w:hAnsi="Arial" w:cs="Arial"/>
          <w:sz w:val="22"/>
          <w:szCs w:val="22"/>
        </w:rPr>
      </w:pPr>
      <w:r>
        <w:rPr>
          <w:rFonts w:cs="Arial" w:ascii="Arial" w:hAnsi="Arial"/>
          <w:sz w:val="22"/>
          <w:szCs w:val="22"/>
        </w:rPr>
        <w:t>tel.: _________________ mobile: ___________________ e-mail: __________________________</w:t>
      </w:r>
    </w:p>
    <w:p>
      <w:pPr>
        <w:pStyle w:val="Normal"/>
        <w:spacing w:lineRule="auto" w:line="360" w:before="120" w:after="120"/>
        <w:jc w:val="both"/>
        <w:rPr>
          <w:rFonts w:ascii="Arial" w:hAnsi="Arial" w:cs="Arial"/>
        </w:rPr>
      </w:pPr>
      <w:r>
        <w:rPr>
          <w:rFonts w:cs="Arial" w:ascii="Arial" w:hAnsi="Arial"/>
          <w:b/>
        </w:rPr>
        <w:t>nella sua qualità di</w:t>
      </w:r>
      <w:r>
        <w:rPr>
          <w:rFonts w:cs="Arial" w:ascii="Arial" w:hAnsi="Arial"/>
        </w:rPr>
        <w:t xml:space="preserve"> (</w:t>
      </w:r>
      <w:r>
        <w:rPr>
          <w:rFonts w:cs="Arial" w:ascii="Arial" w:hAnsi="Arial"/>
          <w:i/>
        </w:rPr>
        <w:t>selezionare la casella di interesse</w:t>
      </w:r>
      <w:r>
        <w:rPr>
          <w:rFonts w:cs="Arial" w:ascii="Arial" w:hAnsi="Arial"/>
        </w:rPr>
        <w:t>)</w:t>
      </w:r>
    </w:p>
    <w:p>
      <w:pPr>
        <w:pStyle w:val="Normal"/>
        <w:tabs>
          <w:tab w:val="left" w:pos="426" w:leader="none"/>
        </w:tabs>
        <w:spacing w:lineRule="auto" w:line="360" w:before="120" w:after="120"/>
        <w:jc w:val="both"/>
        <w:rPr>
          <w:rFonts w:ascii="Arial" w:hAnsi="Arial" w:cs="Arial"/>
        </w:rPr>
      </w:pPr>
      <w:sdt>
        <w:sdtPr>
          <w:id w:val="1957520651"/>
        </w:sdtPr>
        <w:sdtContent>
          <w:r>
            <w:rPr>
              <w:rFonts w:eastAsia="MS Gothic" w:cs="Arial" w:ascii="MS Gothic" w:hAnsi="MS Gothic"/>
            </w:rPr>
            <w:t>☐</w:t>
          </w:r>
        </w:sdtContent>
      </w:sdt>
      <w:r>
        <w:rPr>
          <w:rFonts w:cs="Arial" w:ascii="Arial" w:hAnsi="Arial"/>
        </w:rPr>
        <w:tab/>
      </w:r>
      <w:r>
        <w:rPr>
          <w:rFonts w:cs="Arial" w:ascii="Arial" w:hAnsi="Arial"/>
        </w:rPr>
        <w:t>titolare di impresa individuale, P.IVA _____________________, PEC</w:t>
      </w:r>
      <w:r>
        <w:rPr>
          <w:rStyle w:val="Footnotereference"/>
          <w:rFonts w:cs="Arial" w:ascii="Arial" w:hAnsi="Arial"/>
          <w:b/>
          <w:bCs/>
          <w:color w:val="000000"/>
        </w:rPr>
        <w:t>1</w:t>
      </w:r>
      <w:r>
        <w:rPr>
          <w:rFonts w:cs="Arial" w:ascii="Arial" w:hAnsi="Arial"/>
        </w:rPr>
        <w:t xml:space="preserve"> ___________________</w:t>
      </w:r>
    </w:p>
    <w:p>
      <w:pPr>
        <w:pStyle w:val="Normal"/>
        <w:spacing w:lineRule="auto" w:line="360" w:before="120" w:after="120"/>
        <w:jc w:val="both"/>
        <w:rPr>
          <w:rFonts w:ascii="Arial" w:hAnsi="Arial" w:cs="Arial"/>
          <w:i/>
          <w:i/>
        </w:rPr>
      </w:pPr>
      <w:r>
        <w:rPr>
          <w:rFonts w:cs="Arial" w:ascii="Arial" w:hAnsi="Arial"/>
          <w:i/>
        </w:rPr>
        <w:t>ovvero</w:t>
      </w:r>
    </w:p>
    <w:p>
      <w:pPr>
        <w:pStyle w:val="Normal"/>
        <w:tabs>
          <w:tab w:val="left" w:pos="426" w:leader="none"/>
        </w:tabs>
        <w:spacing w:lineRule="auto" w:line="360" w:before="120" w:after="120"/>
        <w:jc w:val="both"/>
        <w:rPr>
          <w:rFonts w:ascii="Arial" w:hAnsi="Arial" w:cs="Arial"/>
        </w:rPr>
      </w:pPr>
      <w:sdt>
        <w:sdtPr>
          <w:id w:val="1144276831"/>
        </w:sdtPr>
        <w:sdtContent>
          <w:r>
            <w:rPr>
              <w:rFonts w:eastAsia="MS Gothic" w:cs="Arial" w:ascii="MS Gothic" w:hAnsi="MS Gothic"/>
            </w:rPr>
            <w:t>☐</w:t>
          </w:r>
        </w:sdtContent>
      </w:sdt>
      <w:r>
        <w:rPr>
          <w:rFonts w:cs="Arial" w:ascii="Arial" w:hAnsi="Arial"/>
        </w:rPr>
        <w:tab/>
        <w:t xml:space="preserve">rappresentante legale di </w:t>
      </w:r>
      <w:r>
        <w:rPr>
          <w:rFonts w:cs="Arial" w:ascii="Arial" w:hAnsi="Arial"/>
        </w:rPr>
        <w:t>impresa costituita in forma societaria,</w:t>
      </w:r>
    </w:p>
    <w:p>
      <w:pPr>
        <w:pStyle w:val="Default"/>
        <w:spacing w:lineRule="auto" w:line="360" w:before="120" w:after="120"/>
        <w:jc w:val="both"/>
        <w:rPr>
          <w:rFonts w:ascii="Arial" w:hAnsi="Arial" w:cs="Arial"/>
          <w:sz w:val="22"/>
          <w:szCs w:val="22"/>
        </w:rPr>
      </w:pPr>
      <w:r>
        <w:rPr>
          <w:rFonts w:cs="Arial" w:ascii="Arial" w:hAnsi="Arial"/>
          <w:sz w:val="22"/>
          <w:szCs w:val="22"/>
        </w:rPr>
        <w:t>denominata _______________________________________ P.IVA_________________________</w:t>
      </w:r>
    </w:p>
    <w:p>
      <w:pPr>
        <w:pStyle w:val="Default"/>
        <w:spacing w:lineRule="auto" w:line="360" w:before="120" w:after="120"/>
        <w:jc w:val="both"/>
        <w:rPr>
          <w:rFonts w:ascii="Arial" w:hAnsi="Arial" w:cs="Arial"/>
          <w:sz w:val="22"/>
          <w:szCs w:val="22"/>
        </w:rPr>
      </w:pPr>
      <w:r>
        <w:rPr>
          <w:rFonts w:cs="Arial" w:ascii="Arial" w:hAnsi="Arial"/>
          <w:sz w:val="22"/>
          <w:szCs w:val="22"/>
        </w:rPr>
        <w:t>con sede in _________________________________________________________ Prov. ______</w:t>
      </w:r>
    </w:p>
    <w:p>
      <w:pPr>
        <w:pStyle w:val="Default"/>
        <w:spacing w:lineRule="auto" w:line="360" w:before="120" w:after="120"/>
        <w:jc w:val="both"/>
        <w:rPr>
          <w:rFonts w:ascii="Arial" w:hAnsi="Arial" w:cs="Arial"/>
          <w:sz w:val="22"/>
          <w:szCs w:val="22"/>
        </w:rPr>
      </w:pPr>
      <w:r>
        <w:rPr>
          <w:rFonts w:cs="Arial" w:ascii="Arial" w:hAnsi="Arial"/>
          <w:sz w:val="22"/>
          <w:szCs w:val="22"/>
        </w:rPr>
        <w:t>via/piazza_____________________________________________________________ n. _______</w:t>
      </w:r>
    </w:p>
    <w:p>
      <w:pPr>
        <w:pStyle w:val="Default"/>
        <w:spacing w:lineRule="auto" w:line="360" w:before="120" w:after="120"/>
        <w:jc w:val="both"/>
        <w:rPr>
          <w:rFonts w:ascii="Arial" w:hAnsi="Arial" w:cs="Arial"/>
          <w:bCs/>
          <w:sz w:val="22"/>
          <w:szCs w:val="22"/>
        </w:rPr>
      </w:pPr>
      <w:r>
        <w:rPr>
          <w:rFonts w:cs="Arial" w:ascii="Arial" w:hAnsi="Arial"/>
          <w:bCs/>
          <w:sz w:val="22"/>
          <w:szCs w:val="22"/>
        </w:rPr>
        <w:t>PEC</w:t>
      </w:r>
      <w:r>
        <w:rPr>
          <w:rStyle w:val="Richiamoallanotaapidipagina"/>
          <w:rFonts w:cs="Arial" w:ascii="Arial" w:hAnsi="Arial"/>
          <w:bCs/>
          <w:sz w:val="22"/>
          <w:szCs w:val="22"/>
        </w:rPr>
        <w:footnoteReference w:id="2"/>
      </w:r>
      <w:r>
        <w:rPr>
          <w:rFonts w:cs="Arial" w:ascii="Arial" w:hAnsi="Arial"/>
          <w:bCs/>
          <w:sz w:val="22"/>
          <w:szCs w:val="22"/>
        </w:rPr>
        <w:t xml:space="preserve"> _________________________________________________________________________</w:t>
      </w:r>
    </w:p>
    <w:p>
      <w:pPr>
        <w:pStyle w:val="Normal"/>
        <w:spacing w:lineRule="auto" w:line="240" w:before="120" w:after="120"/>
        <w:jc w:val="both"/>
        <w:rPr>
          <w:rFonts w:ascii="Arial" w:hAnsi="Arial" w:cs="Arial"/>
        </w:rPr>
      </w:pPr>
      <w:r>
        <w:rPr>
          <w:rFonts w:cs="Arial" w:ascii="Arial" w:hAnsi="Arial"/>
          <w:bCs/>
        </w:rPr>
        <w:t xml:space="preserve">avendo presentato domanda di sostegno a valere sul PSR Calabria 2014-2020 - Bando </w:t>
      </w:r>
      <w:r>
        <w:rPr>
          <w:rFonts w:eastAsia="Times New Roman" w:cs="Arial" w:ascii="Arial" w:hAnsi="Arial"/>
          <w:bCs/>
          <w:color w:val="000000"/>
        </w:rPr>
        <w:t>Frutta a guscio -</w:t>
      </w:r>
      <w:r>
        <w:rPr>
          <w:rFonts w:cs="Arial" w:ascii="Arial" w:hAnsi="Arial"/>
          <w:bCs/>
        </w:rPr>
        <w:t xml:space="preserve"> annualità 2021 - intervento:</w:t>
      </w:r>
    </w:p>
    <w:p>
      <w:pPr>
        <w:pStyle w:val="Default"/>
        <w:tabs>
          <w:tab w:val="left" w:pos="708" w:leader="none"/>
          <w:tab w:val="left" w:pos="1416" w:leader="none"/>
          <w:tab w:val="left" w:pos="2124" w:leader="none"/>
          <w:tab w:val="left" w:pos="2832" w:leader="none"/>
          <w:tab w:val="left" w:pos="3540" w:leader="none"/>
          <w:tab w:val="left" w:pos="4248" w:leader="none"/>
          <w:tab w:val="left" w:pos="7035" w:leader="none"/>
        </w:tabs>
        <w:spacing w:lineRule="auto" w:line="360" w:before="120" w:after="120"/>
        <w:ind w:left="360" w:hanging="0"/>
        <w:jc w:val="both"/>
        <w:rPr>
          <w:rFonts w:ascii="Arial" w:hAnsi="Arial" w:cs="Arial"/>
          <w:bCs/>
          <w:sz w:val="22"/>
          <w:szCs w:val="22"/>
        </w:rPr>
      </w:pPr>
      <w:sdt>
        <w:sdtPr>
          <w:id w:val="1042360583"/>
        </w:sdtPr>
        <w:sdtContent>
          <w:r>
            <w:rPr>
              <w:rFonts w:eastAsia="MS Gothic" w:cs="Arial" w:ascii="MS Gothic" w:hAnsi="MS Gothic"/>
            </w:rPr>
            <w:t>☐</w:t>
          </w:r>
        </w:sdtContent>
      </w:sdt>
      <w:r>
        <w:rPr>
          <w:rFonts w:eastAsia="MS Gothic" w:cs="Arial" w:ascii="MS Gothic" w:hAnsi="MS Gothic"/>
        </w:rPr>
        <w:tab/>
      </w:r>
      <w:r>
        <w:rPr>
          <w:rFonts w:cs="Arial" w:ascii="Arial" w:hAnsi="Arial"/>
          <w:bCs/>
          <w:sz w:val="22"/>
          <w:szCs w:val="22"/>
        </w:rPr>
        <w:t>4.1.1 Impianto o reimpianto arboreo</w:t>
        <w:tab/>
        <w:tab/>
      </w:r>
    </w:p>
    <w:p>
      <w:pPr>
        <w:pStyle w:val="Default"/>
        <w:spacing w:lineRule="auto" w:line="360" w:before="120" w:after="120"/>
        <w:ind w:left="360" w:hanging="0"/>
        <w:jc w:val="both"/>
        <w:rPr>
          <w:rFonts w:ascii="Arial" w:hAnsi="Arial" w:cs="Arial"/>
          <w:bCs/>
          <w:sz w:val="22"/>
          <w:szCs w:val="22"/>
        </w:rPr>
      </w:pPr>
      <w:sdt>
        <w:sdtPr>
          <w:id w:val="1038070426"/>
        </w:sdtPr>
        <w:sdtContent>
          <w:r>
            <w:rPr>
              <w:rFonts w:eastAsia="MS Gothic" w:cs="Arial" w:ascii="MS Gothic" w:hAnsi="MS Gothic"/>
            </w:rPr>
            <w:t>☐</w:t>
          </w:r>
        </w:sdtContent>
      </w:sdt>
      <w:r>
        <w:rPr>
          <w:rFonts w:eastAsia="MS Gothic" w:cs="Arial" w:ascii="MS Gothic" w:hAnsi="MS Gothic"/>
        </w:rPr>
        <w:tab/>
      </w:r>
      <w:r>
        <w:rPr>
          <w:rFonts w:cs="Arial" w:ascii="Arial" w:hAnsi="Arial"/>
          <w:bCs/>
          <w:sz w:val="22"/>
          <w:szCs w:val="22"/>
        </w:rPr>
        <w:t>4.1.3 Impianto irriguo</w:t>
      </w:r>
    </w:p>
    <w:p>
      <w:pPr>
        <w:pStyle w:val="Default"/>
        <w:numPr>
          <w:ilvl w:val="0"/>
          <w:numId w:val="1"/>
        </w:numPr>
        <w:spacing w:lineRule="auto" w:line="360" w:before="120" w:after="120"/>
        <w:jc w:val="both"/>
        <w:rPr>
          <w:rFonts w:ascii="Arial" w:hAnsi="Arial" w:cs="Arial"/>
          <w:sz w:val="22"/>
          <w:szCs w:val="22"/>
        </w:rPr>
      </w:pPr>
      <w:r>
        <w:rPr>
          <w:rFonts w:cs="Arial" w:ascii="Arial" w:hAnsi="Arial"/>
          <w:bCs/>
          <w:sz w:val="22"/>
          <w:szCs w:val="22"/>
        </w:rPr>
        <w:t>consapevole che incorrerà in sanzioni penali nel caso di dichiarazioni non veritiere, di formazione o uso di atti falsi e nella perdita dei benefici, ai sensi degli artt. 75 e 76 del DPR n.445/2000;</w:t>
      </w:r>
    </w:p>
    <w:p>
      <w:pPr>
        <w:pStyle w:val="Default"/>
        <w:spacing w:lineRule="auto" w:line="360" w:before="120" w:after="120"/>
        <w:jc w:val="center"/>
        <w:rPr>
          <w:rFonts w:ascii="Arial" w:hAnsi="Arial" w:cs="Arial"/>
          <w:b/>
          <w:b/>
          <w:bCs/>
          <w:sz w:val="22"/>
          <w:szCs w:val="22"/>
        </w:rPr>
      </w:pPr>
      <w:r>
        <w:rPr>
          <w:rFonts w:cs="Arial" w:ascii="Arial" w:hAnsi="Arial"/>
          <w:b/>
          <w:bCs/>
          <w:sz w:val="22"/>
          <w:szCs w:val="22"/>
        </w:rPr>
        <w:t>DICHIARA</w:t>
      </w:r>
    </w:p>
    <w:p>
      <w:pPr>
        <w:pStyle w:val="Default"/>
        <w:spacing w:lineRule="auto" w:line="360" w:before="120" w:after="120"/>
        <w:jc w:val="both"/>
        <w:rPr>
          <w:rFonts w:ascii="Arial" w:hAnsi="Arial" w:cs="Arial"/>
          <w:bCs/>
          <w:sz w:val="22"/>
          <w:szCs w:val="22"/>
          <w:u w:val="single"/>
        </w:rPr>
      </w:pPr>
      <w:r>
        <w:rPr>
          <w:rFonts w:cs="Arial" w:ascii="Arial" w:hAnsi="Arial"/>
          <w:bCs/>
          <w:sz w:val="22"/>
          <w:szCs w:val="22"/>
          <w:u w:val="single"/>
        </w:rPr>
        <w:t>relativamente alle condizioni di ammissibilità</w:t>
      </w:r>
    </w:p>
    <w:p>
      <w:pPr>
        <w:pStyle w:val="Default"/>
        <w:numPr>
          <w:ilvl w:val="0"/>
          <w:numId w:val="2"/>
        </w:numPr>
        <w:spacing w:lineRule="auto" w:line="360" w:before="120" w:after="120"/>
        <w:jc w:val="both"/>
        <w:rPr>
          <w:rFonts w:ascii="Arial" w:hAnsi="Arial" w:cs="Arial"/>
          <w:bCs/>
          <w:sz w:val="22"/>
          <w:szCs w:val="22"/>
        </w:rPr>
      </w:pPr>
      <w:r>
        <w:rPr>
          <w:rFonts w:cs="Arial" w:ascii="Arial" w:hAnsi="Arial"/>
          <w:bCs/>
          <w:sz w:val="22"/>
          <w:szCs w:val="22"/>
        </w:rPr>
        <w:t>che l’impresa è regolarmente iscritta alla CCIAA di ________________ (__) –Sezione pertinente– con i seguenti dati:</w:t>
      </w:r>
    </w:p>
    <w:p>
      <w:pPr>
        <w:pStyle w:val="Default"/>
        <w:spacing w:lineRule="auto" w:line="360" w:before="120" w:after="120"/>
        <w:ind w:left="360" w:hanging="0"/>
        <w:jc w:val="both"/>
        <w:rPr>
          <w:rFonts w:ascii="Arial" w:hAnsi="Arial" w:cs="Arial"/>
          <w:bCs/>
          <w:sz w:val="22"/>
          <w:szCs w:val="22"/>
        </w:rPr>
      </w:pPr>
      <w:r>
        <w:rPr>
          <w:rFonts w:cs="Arial" w:ascii="Arial" w:hAnsi="Arial"/>
          <w:bCs/>
          <w:sz w:val="22"/>
          <w:szCs w:val="22"/>
        </w:rPr>
        <w:t>Codice Fiscale e numero di iscrizione: _____________________________________________ Data di iscrizione: ____________________________________________________________ Numero di Repertorio Economico Amministrativo: ________________________________ Forma giuridica: ______________________________________________________________</w:t>
      </w:r>
    </w:p>
    <w:p>
      <w:pPr>
        <w:pStyle w:val="Default"/>
        <w:spacing w:lineRule="auto" w:line="360" w:before="120" w:after="120"/>
        <w:ind w:left="360" w:hanging="0"/>
        <w:jc w:val="both"/>
        <w:rPr>
          <w:rFonts w:ascii="Arial" w:hAnsi="Arial" w:cs="Arial"/>
          <w:bCs/>
          <w:sz w:val="22"/>
          <w:szCs w:val="22"/>
        </w:rPr>
      </w:pPr>
      <w:r>
        <w:rPr>
          <w:rFonts w:cs="Arial" w:ascii="Arial" w:hAnsi="Arial"/>
          <w:bCs/>
          <w:sz w:val="22"/>
          <w:szCs w:val="22"/>
        </w:rPr>
        <w:t>Codice ATECO: ______________________________________________________________</w:t>
      </w:r>
    </w:p>
    <w:p>
      <w:pPr>
        <w:pStyle w:val="Default"/>
        <w:numPr>
          <w:ilvl w:val="0"/>
          <w:numId w:val="2"/>
        </w:numPr>
        <w:spacing w:lineRule="auto" w:line="360" w:before="120" w:after="120"/>
        <w:jc w:val="both"/>
        <w:rPr>
          <w:rFonts w:ascii="Arial" w:hAnsi="Arial" w:cs="Arial"/>
          <w:bCs/>
          <w:sz w:val="22"/>
          <w:szCs w:val="22"/>
        </w:rPr>
      </w:pPr>
      <w:r>
        <w:rPr>
          <w:rFonts w:cs="Arial" w:ascii="Arial" w:hAnsi="Arial"/>
          <w:bCs/>
          <w:sz w:val="22"/>
          <w:szCs w:val="22"/>
        </w:rPr>
        <w:t>di essere in possesso del titolo di:</w:t>
      </w:r>
    </w:p>
    <w:p>
      <w:pPr>
        <w:pStyle w:val="Normal"/>
        <w:tabs>
          <w:tab w:val="left" w:pos="851" w:leader="none"/>
        </w:tabs>
        <w:spacing w:lineRule="auto" w:line="360" w:before="0" w:after="0"/>
        <w:ind w:left="357" w:hanging="0"/>
        <w:jc w:val="both"/>
        <w:rPr>
          <w:rFonts w:ascii="Arial" w:hAnsi="Arial" w:cs="Arial"/>
        </w:rPr>
      </w:pPr>
      <w:sdt>
        <w:sdtPr>
          <w:id w:val="76856914"/>
        </w:sdtPr>
        <w:sdtContent>
          <w:r>
            <w:rPr>
              <w:rFonts w:eastAsia="MS Gothic" w:cs="Arial" w:ascii="MS Gothic" w:hAnsi="MS Gothic"/>
            </w:rPr>
            <w:t>☐</w:t>
          </w:r>
        </w:sdtContent>
      </w:sdt>
      <w:r>
        <w:rPr>
          <w:rFonts w:cs="Arial" w:ascii="Arial" w:hAnsi="Arial"/>
        </w:rPr>
        <w:tab/>
        <w:t>Imprenditore Agricolo Professionale (IAP)</w:t>
      </w:r>
      <w:r>
        <w:rPr>
          <w:rFonts w:cs="Arial" w:ascii="Arial" w:hAnsi="Arial"/>
        </w:rPr>
        <w:t xml:space="preserve"> dal __/__/____ con attestazione rilasciata da _________________________________________, prot. n. ___________ del__/__/____;</w:t>
      </w:r>
    </w:p>
    <w:p>
      <w:pPr>
        <w:pStyle w:val="Normal"/>
        <w:tabs>
          <w:tab w:val="left" w:pos="851" w:leader="none"/>
        </w:tabs>
        <w:spacing w:lineRule="auto" w:line="360" w:before="0" w:after="0"/>
        <w:ind w:left="357" w:hanging="0"/>
        <w:jc w:val="both"/>
        <w:rPr>
          <w:rFonts w:ascii="Arial" w:hAnsi="Arial" w:cs="Arial"/>
        </w:rPr>
      </w:pPr>
      <w:sdt>
        <w:sdtPr>
          <w:id w:val="143949991"/>
        </w:sdtPr>
        <w:sdtContent>
          <w:r>
            <w:rPr>
              <w:rFonts w:eastAsia="MS Gothic" w:cs="Arial" w:ascii="MS Gothic" w:hAnsi="MS Gothic"/>
            </w:rPr>
            <w:t>☐</w:t>
          </w:r>
        </w:sdtContent>
      </w:sdt>
      <w:r>
        <w:rPr>
          <w:rFonts w:cs="Arial" w:ascii="Arial" w:hAnsi="Arial"/>
        </w:rPr>
        <w:tab/>
        <w:t>Coltivatore Diretto (CD), iscritto dell’apposita sezione INPS al n. _________ dal __/__/____;</w:t>
      </w:r>
    </w:p>
    <w:p>
      <w:pPr>
        <w:pStyle w:val="Normal"/>
        <w:tabs>
          <w:tab w:val="left" w:pos="851" w:leader="none"/>
        </w:tabs>
        <w:spacing w:lineRule="auto" w:line="360" w:before="0" w:after="0"/>
        <w:ind w:left="357" w:hanging="0"/>
        <w:jc w:val="both"/>
        <w:rPr>
          <w:rFonts w:ascii="Arial" w:hAnsi="Arial" w:cs="Arial"/>
        </w:rPr>
      </w:pPr>
      <w:sdt>
        <w:sdtPr>
          <w:id w:val="385033007"/>
        </w:sdtPr>
        <w:sdtContent>
          <w:r>
            <w:rPr>
              <w:rFonts w:eastAsia="MS Gothic" w:cs="Arial" w:ascii="MS Gothic" w:hAnsi="MS Gothic"/>
            </w:rPr>
            <w:t>☐</w:t>
          </w:r>
        </w:sdtContent>
      </w:sdt>
      <w:r>
        <w:rPr>
          <w:rFonts w:cs="Arial" w:ascii="Arial" w:hAnsi="Arial"/>
        </w:rPr>
        <w:tab/>
        <w:t>Datore di lavo</w:t>
      </w:r>
      <w:r>
        <w:rPr>
          <w:rFonts w:cs="Arial" w:ascii="Arial" w:hAnsi="Arial"/>
        </w:rPr>
        <w:t>ro Agricolo</w:t>
      </w:r>
      <w:bookmarkStart w:id="0" w:name="_GoBack"/>
      <w:bookmarkEnd w:id="0"/>
      <w:r>
        <w:rPr>
          <w:rFonts w:cs="Arial" w:ascii="Arial" w:hAnsi="Arial"/>
        </w:rPr>
        <w:t>, in possesso di codice CIDA n. ________;</w:t>
      </w:r>
    </w:p>
    <w:p>
      <w:pPr>
        <w:pStyle w:val="Default"/>
        <w:numPr>
          <w:ilvl w:val="0"/>
          <w:numId w:val="2"/>
        </w:numPr>
        <w:spacing w:lineRule="auto" w:line="360" w:before="120" w:after="120"/>
        <w:jc w:val="both"/>
        <w:rPr/>
      </w:pPr>
      <w:r>
        <w:rPr>
          <w:rFonts w:cs="Arial" w:ascii="Arial" w:hAnsi="Arial"/>
          <w:bCs/>
          <w:sz w:val="22"/>
          <w:szCs w:val="22"/>
        </w:rPr>
        <w:t xml:space="preserve">di avere una dimensione economica minima, espressa in produzione standard (PS), di € 15.000,00 oppure di € 12.000,00 se l’azienda è localizzata in zona montana o svantaggiata, secondo la nuova delimitazione di cui al DM Mipaaf n. 6277 dell’8 giugno 2020, oppure secondo la zonizzazione dei comuni montani e parzialmente montani contenuta nel documento denominato “Elenco Comuni Montani” disponibile all’indirizzo </w:t>
      </w:r>
      <w:hyperlink r:id="rId2">
        <w:r>
          <w:rPr>
            <w:rStyle w:val="CollegamentoInternet"/>
            <w:rFonts w:cs="Arial" w:ascii="Arial" w:hAnsi="Arial"/>
          </w:rPr>
          <w:t>http://www.calabriapsr.it/bandi/cartografia</w:t>
        </w:r>
      </w:hyperlink>
      <w:r>
        <w:rPr>
          <w:rFonts w:cs="Arial" w:ascii="Arial" w:hAnsi="Arial"/>
          <w:bCs/>
          <w:sz w:val="22"/>
          <w:szCs w:val="22"/>
        </w:rPr>
        <w:t>; Nel caso in cui l’investimento determini una modifica nell’Orientamento Tecnico Economico (OTE) prevalente, la dimensione aziendale minima può essere giustificata in funzione dei risultati previsti dal programma di investimento sul Piano di sviluppo aziendale. In tal caso, a pena di inammissibilità, il Piano di sviluppo aziendale dovrà attestare che la realizzazione del programma di investimenti è in grado di determinare una dimensione economica in Produzione Standard pari almeno al doppio di quella prevista quale soglia minima (PS di € 30.000,00 o di € 24.000,00 per zone soggette a svantaggi naturali).</w:t>
      </w:r>
    </w:p>
    <w:p>
      <w:pPr>
        <w:pStyle w:val="Default"/>
        <w:spacing w:lineRule="auto" w:line="360" w:before="120" w:after="120"/>
        <w:ind w:left="360" w:hanging="0"/>
        <w:jc w:val="both"/>
        <w:rPr>
          <w:rFonts w:ascii="Arial" w:hAnsi="Arial" w:cs="Arial"/>
          <w:bCs/>
          <w:sz w:val="22"/>
          <w:szCs w:val="22"/>
        </w:rPr>
      </w:pPr>
      <w:sdt>
        <w:sdtPr>
          <w:id w:val="581536274"/>
        </w:sdtPr>
        <w:sdtContent>
          <w:r>
            <w:rPr>
              <w:rFonts w:eastAsia="MS Gothic" w:cs="Arial" w:ascii="MS Gothic" w:hAnsi="MS Gothic"/>
            </w:rPr>
            <w:t>☐</w:t>
          </w:r>
        </w:sdtContent>
      </w:sdt>
      <w:r>
        <w:rPr>
          <w:rFonts w:cs="Arial" w:ascii="Arial" w:hAnsi="Arial"/>
        </w:rPr>
        <w:tab/>
      </w:r>
      <w:r>
        <w:rPr>
          <w:rFonts w:cs="Arial" w:ascii="Arial" w:hAnsi="Arial"/>
          <w:bCs/>
          <w:sz w:val="22"/>
          <w:szCs w:val="22"/>
        </w:rPr>
        <w:t xml:space="preserve"> alla data di sottoscrizione della presente dichiarazione la dimensione aziendale dell’azienda è pari a € ________;</w:t>
      </w:r>
    </w:p>
    <w:p>
      <w:pPr>
        <w:pStyle w:val="Default"/>
        <w:spacing w:lineRule="auto" w:line="360" w:before="120" w:after="120"/>
        <w:ind w:left="360" w:hanging="0"/>
        <w:jc w:val="both"/>
        <w:rPr>
          <w:rFonts w:ascii="Arial" w:hAnsi="Arial" w:cs="Arial"/>
          <w:bCs/>
          <w:sz w:val="22"/>
          <w:szCs w:val="22"/>
        </w:rPr>
      </w:pPr>
      <w:sdt>
        <w:sdtPr>
          <w:id w:val="766415641"/>
        </w:sdtPr>
        <w:sdtContent>
          <w:r>
            <w:rPr>
              <w:rFonts w:eastAsia="MS Gothic" w:cs="Arial" w:ascii="MS Gothic" w:hAnsi="MS Gothic"/>
            </w:rPr>
            <w:t>☐</w:t>
          </w:r>
        </w:sdtContent>
      </w:sdt>
      <w:r>
        <w:rPr>
          <w:rFonts w:cs="Arial" w:ascii="Arial" w:hAnsi="Arial"/>
        </w:rPr>
        <w:tab/>
      </w:r>
      <w:r>
        <w:rPr>
          <w:rFonts w:cs="Arial" w:ascii="Arial" w:hAnsi="Arial"/>
          <w:bCs/>
          <w:sz w:val="22"/>
          <w:szCs w:val="22"/>
        </w:rPr>
        <w:t xml:space="preserve"> l’investimento previsto determina una modifica nell’OTE per cui la dimensione aziendale minima è giustificata in funzione dei risultati previsti dal programma di investimento sul Piano di sviluppo aziendale, che risulta essere, per come attestato nello stesso, pari a € _____________;  </w:t>
      </w:r>
    </w:p>
    <w:p>
      <w:pPr>
        <w:pStyle w:val="Default"/>
        <w:numPr>
          <w:ilvl w:val="0"/>
          <w:numId w:val="2"/>
        </w:numPr>
        <w:spacing w:lineRule="auto" w:line="360" w:before="120" w:after="120"/>
        <w:jc w:val="both"/>
        <w:rPr>
          <w:rFonts w:ascii="Arial" w:hAnsi="Arial" w:cs="Arial"/>
          <w:bCs/>
          <w:sz w:val="22"/>
          <w:szCs w:val="22"/>
        </w:rPr>
      </w:pPr>
      <w:r>
        <w:rPr>
          <w:rFonts w:cs="Arial" w:ascii="Arial" w:hAnsi="Arial"/>
          <w:bCs/>
          <w:sz w:val="22"/>
          <w:szCs w:val="22"/>
        </w:rPr>
        <w:t>di non essere in difficoltà ai sensi degli Orientamenti dell'Unione Europea sugli aiuti di stato nel settore agricolo e forestale (Orientamenti dell’Unione Europea per gli Aiuti di Stato nei Settori agricolo e forestale e nelle zone rurali 2014/C 204/01) e degli Orientamenti dell'Unione per gli aiuti di stato per il salvataggio e la ristrutturazione delle imprese in difficoltà (Comunicazione Commissione Europea 2014/C249/01);</w:t>
      </w:r>
    </w:p>
    <w:p>
      <w:pPr>
        <w:pStyle w:val="Default"/>
        <w:jc w:val="both"/>
        <w:rPr>
          <w:rFonts w:ascii="Arial" w:hAnsi="Arial" w:cs="Arial"/>
          <w:bCs/>
          <w:sz w:val="22"/>
          <w:szCs w:val="22"/>
          <w:u w:val="single"/>
        </w:rPr>
      </w:pPr>
      <w:r>
        <w:rPr>
          <w:rFonts w:cs="Arial" w:ascii="Arial" w:hAnsi="Arial"/>
          <w:bCs/>
          <w:sz w:val="22"/>
          <w:szCs w:val="22"/>
          <w:u w:val="single"/>
        </w:rPr>
        <w:t>relativamente alle condizioni di ammissibilità per l’intervento 4.1.3</w:t>
      </w:r>
    </w:p>
    <w:p>
      <w:pPr>
        <w:pStyle w:val="Default"/>
        <w:spacing w:lineRule="auto" w:line="360" w:before="0" w:after="120"/>
        <w:jc w:val="both"/>
        <w:rPr>
          <w:rFonts w:ascii="Arial" w:hAnsi="Arial" w:cs="Arial"/>
          <w:bCs/>
          <w:sz w:val="22"/>
          <w:szCs w:val="22"/>
          <w:u w:val="single"/>
        </w:rPr>
      </w:pPr>
      <w:r>
        <w:rPr>
          <w:rFonts w:cs="Arial" w:ascii="Arial" w:hAnsi="Arial"/>
          <w:bCs/>
          <w:i/>
          <w:sz w:val="22"/>
          <w:szCs w:val="22"/>
          <w:u w:val="single"/>
        </w:rPr>
        <w:t>(nel caso in cui tale intervento non sia attivato non spuntare alcuna casella)</w:t>
      </w:r>
    </w:p>
    <w:p>
      <w:pPr>
        <w:pStyle w:val="Default"/>
        <w:numPr>
          <w:ilvl w:val="0"/>
          <w:numId w:val="2"/>
        </w:numPr>
        <w:spacing w:lineRule="auto" w:line="360" w:before="120" w:after="120"/>
        <w:jc w:val="both"/>
        <w:rPr>
          <w:rFonts w:ascii="Arial" w:hAnsi="Arial" w:cs="Arial"/>
          <w:bCs/>
          <w:sz w:val="22"/>
          <w:szCs w:val="22"/>
        </w:rPr>
      </w:pPr>
      <w:sdt>
        <w:sdtPr>
          <w:id w:val="1505788543"/>
        </w:sdtPr>
        <w:sdtContent>
          <w:r>
            <w:rPr>
              <w:rFonts w:eastAsia="MS Gothic" w:cs="Arial" w:ascii="MS Gothic" w:hAnsi="MS Gothic"/>
              <w:sz w:val="22"/>
              <w:szCs w:val="22"/>
            </w:rPr>
            <w:t>☐</w:t>
          </w:r>
        </w:sdtContent>
      </w:sdt>
      <w:r>
        <w:rPr>
          <w:rFonts w:cs="Arial" w:ascii="Arial" w:hAnsi="Arial"/>
          <w:sz w:val="22"/>
          <w:szCs w:val="22"/>
        </w:rPr>
        <w:tab/>
      </w:r>
      <w:r>
        <w:rPr>
          <w:rFonts w:cs="Arial" w:ascii="Arial" w:hAnsi="Arial"/>
          <w:bCs/>
          <w:sz w:val="22"/>
          <w:szCs w:val="22"/>
        </w:rPr>
        <w:t xml:space="preserve"> di essere in possesso di regolare autorizzazione all’estrazione della risorsa idrica n°________ del__________ rilasciata da ____________;</w:t>
      </w:r>
    </w:p>
    <w:p>
      <w:pPr>
        <w:pStyle w:val="Default"/>
        <w:numPr>
          <w:ilvl w:val="0"/>
          <w:numId w:val="2"/>
        </w:numPr>
        <w:spacing w:lineRule="auto" w:line="360" w:before="120" w:after="120"/>
        <w:jc w:val="both"/>
        <w:rPr>
          <w:rFonts w:ascii="Arial" w:hAnsi="Arial" w:cs="Arial"/>
          <w:bCs/>
          <w:sz w:val="22"/>
          <w:szCs w:val="22"/>
        </w:rPr>
      </w:pPr>
      <w:sdt>
        <w:sdtPr>
          <w:id w:val="1056741488"/>
        </w:sdtPr>
        <w:sdtContent>
          <w:r>
            <w:rPr>
              <w:rFonts w:eastAsia="MS Gothic" w:cs="Arial" w:ascii="MS Gothic" w:hAnsi="MS Gothic"/>
              <w:sz w:val="22"/>
              <w:szCs w:val="22"/>
            </w:rPr>
            <w:t>☐</w:t>
          </w:r>
        </w:sdtContent>
      </w:sdt>
      <w:r>
        <w:rPr>
          <w:rFonts w:cs="Arial" w:ascii="Arial" w:hAnsi="Arial"/>
          <w:sz w:val="22"/>
          <w:szCs w:val="22"/>
        </w:rPr>
        <w:tab/>
      </w:r>
      <w:r>
        <w:rPr>
          <w:rFonts w:cs="Arial" w:ascii="Arial" w:hAnsi="Arial"/>
          <w:bCs/>
          <w:sz w:val="22"/>
          <w:szCs w:val="22"/>
        </w:rPr>
        <w:t xml:space="preserve"> gli investimenti nell’irrigazione sono attuati in coerenza con gli indirizzi della Direttiva 2000/60/CE e del Piano di gestione delle acque del Distretto Idrografico dell’Appennino Meridionale, in cui ricade l’intero territorio della Regione Calabria;</w:t>
      </w:r>
    </w:p>
    <w:p>
      <w:pPr>
        <w:pStyle w:val="Default"/>
        <w:numPr>
          <w:ilvl w:val="0"/>
          <w:numId w:val="2"/>
        </w:numPr>
        <w:spacing w:lineRule="auto" w:line="360" w:before="120" w:after="120"/>
        <w:jc w:val="both"/>
        <w:rPr>
          <w:rFonts w:ascii="Arial" w:hAnsi="Arial" w:cs="Arial"/>
          <w:bCs/>
          <w:sz w:val="22"/>
          <w:szCs w:val="22"/>
        </w:rPr>
      </w:pPr>
      <w:sdt>
        <w:sdtPr>
          <w:id w:val="51457463"/>
        </w:sdtPr>
        <w:sdtContent>
          <w:r>
            <w:rPr>
              <w:rFonts w:eastAsia="MS Gothic" w:cs="Arial" w:ascii="MS Gothic" w:hAnsi="MS Gothic"/>
              <w:sz w:val="22"/>
              <w:szCs w:val="22"/>
            </w:rPr>
            <w:t>☐</w:t>
          </w:r>
        </w:sdtContent>
      </w:sdt>
      <w:r>
        <w:rPr>
          <w:rFonts w:cs="Arial" w:ascii="Arial" w:hAnsi="Arial"/>
          <w:sz w:val="22"/>
          <w:szCs w:val="22"/>
        </w:rPr>
        <w:tab/>
        <w:t xml:space="preserve">gli investimenti in impianti irrigui non determinano un aumento della superficie irrigata e non interessano corpi idrici ritenuti in condizioni non buone </w:t>
      </w:r>
      <w:r>
        <w:rPr>
          <w:rFonts w:cs="Arial" w:ascii="Arial" w:hAnsi="Arial"/>
          <w:sz w:val="22"/>
          <w:szCs w:val="22"/>
        </w:rPr>
        <w:t xml:space="preserve">dal </w:t>
      </w:r>
      <w:r>
        <w:rPr>
          <w:rFonts w:cs="Arial" w:ascii="Arial" w:hAnsi="Arial"/>
          <w:bCs/>
          <w:sz w:val="22"/>
          <w:szCs w:val="22"/>
        </w:rPr>
        <w:t>Piano di gestione delle acque del Distretto Idrografico dell’Appennino Meridionale, in cui ricade l’intero territorio della Regione Calabria;</w:t>
      </w:r>
    </w:p>
    <w:p>
      <w:pPr>
        <w:pStyle w:val="Default"/>
        <w:numPr>
          <w:ilvl w:val="0"/>
          <w:numId w:val="2"/>
        </w:numPr>
        <w:spacing w:lineRule="auto" w:line="360" w:before="120" w:after="120"/>
        <w:jc w:val="both"/>
        <w:rPr>
          <w:rFonts w:ascii="Arial" w:hAnsi="Arial" w:cs="Arial"/>
          <w:bCs/>
          <w:sz w:val="22"/>
          <w:szCs w:val="22"/>
        </w:rPr>
      </w:pPr>
      <w:sdt>
        <w:sdtPr>
          <w:id w:val="422426394"/>
        </w:sdtPr>
        <w:sdtContent>
          <w:r>
            <w:rPr>
              <w:rFonts w:eastAsia="MS Gothic" w:cs="Arial" w:ascii="MS Gothic" w:hAnsi="MS Gothic"/>
              <w:sz w:val="22"/>
              <w:szCs w:val="22"/>
            </w:rPr>
            <w:t>☐</w:t>
          </w:r>
        </w:sdtContent>
      </w:sdt>
      <w:r>
        <w:rPr>
          <w:rFonts w:cs="Arial" w:ascii="Arial" w:hAnsi="Arial"/>
          <w:sz w:val="22"/>
          <w:szCs w:val="22"/>
        </w:rPr>
        <w:tab/>
      </w:r>
      <w:r>
        <w:rPr>
          <w:rFonts w:cs="Arial" w:ascii="Arial" w:hAnsi="Arial"/>
          <w:bCs/>
          <w:sz w:val="22"/>
          <w:szCs w:val="22"/>
        </w:rPr>
        <w:t xml:space="preserve"> le superfici su cui avviene la riconversione o il nuovo impianto sono già dotate di un </w:t>
      </w:r>
      <w:r>
        <w:rPr>
          <w:rFonts w:cs="Arial" w:ascii="Arial" w:hAnsi="Arial"/>
          <w:bCs/>
          <w:sz w:val="22"/>
          <w:szCs w:val="22"/>
        </w:rPr>
        <w:t>regolare impianto di irrigazione.</w:t>
      </w:r>
    </w:p>
    <w:p>
      <w:pPr>
        <w:pStyle w:val="Default"/>
        <w:numPr>
          <w:ilvl w:val="0"/>
          <w:numId w:val="2"/>
        </w:numPr>
        <w:spacing w:lineRule="auto" w:line="360" w:before="120" w:after="120"/>
        <w:jc w:val="both"/>
        <w:rPr>
          <w:rFonts w:ascii="Arial" w:hAnsi="Arial" w:cs="Arial"/>
          <w:bCs/>
          <w:sz w:val="22"/>
          <w:szCs w:val="22"/>
          <w:u w:val="single"/>
        </w:rPr>
      </w:pPr>
      <w:r>
        <w:rPr>
          <w:rFonts w:cs="Arial" w:ascii="Arial" w:hAnsi="Arial"/>
          <w:bCs/>
          <w:sz w:val="22"/>
          <w:szCs w:val="22"/>
          <w:u w:val="single"/>
        </w:rPr>
        <w:t>Relativamente alle priorità accordate dal bando:</w:t>
      </w:r>
    </w:p>
    <w:p>
      <w:pPr>
        <w:pStyle w:val="Default"/>
        <w:numPr>
          <w:ilvl w:val="0"/>
          <w:numId w:val="2"/>
        </w:numPr>
        <w:spacing w:lineRule="auto" w:line="360" w:before="120" w:after="120"/>
        <w:jc w:val="both"/>
        <w:rPr>
          <w:rFonts w:ascii="Arial" w:hAnsi="Arial" w:cs="Arial"/>
          <w:bCs/>
          <w:sz w:val="22"/>
          <w:szCs w:val="22"/>
        </w:rPr>
      </w:pPr>
      <w:r>
        <w:rPr>
          <w:rFonts w:cs="Arial" w:ascii="Arial" w:hAnsi="Arial"/>
          <w:bCs/>
          <w:sz w:val="22"/>
          <w:szCs w:val="22"/>
        </w:rPr>
        <w:t>Di essere    F</w:t>
      </w:r>
      <w:sdt>
        <w:sdtPr>
          <w:id w:val="638248713"/>
        </w:sdtPr>
        <w:sdtContent>
          <w:r>
            <w:rPr>
              <w:rFonts w:eastAsia="MS Gothic" w:cs="Arial" w:ascii="MS Gothic" w:hAnsi="MS Gothic"/>
              <w:sz w:val="22"/>
              <w:szCs w:val="22"/>
            </w:rPr>
            <w:t>☐</w:t>
          </w:r>
        </w:sdtContent>
      </w:sdt>
      <w:r>
        <w:rPr>
          <w:rFonts w:cs="Arial" w:ascii="Arial" w:hAnsi="Arial"/>
          <w:sz w:val="22"/>
          <w:szCs w:val="22"/>
        </w:rPr>
        <w:tab/>
        <w:t>M</w:t>
      </w:r>
      <w:sdt>
        <w:sdtPr>
          <w:id w:val="1487218713"/>
        </w:sdtPr>
        <w:sdtContent>
          <w:r>
            <w:rPr>
              <w:rFonts w:eastAsia="MS Gothic" w:cs="Arial" w:ascii="MS Gothic" w:hAnsi="MS Gothic"/>
              <w:sz w:val="22"/>
              <w:szCs w:val="22"/>
            </w:rPr>
            <w:t>☐</w:t>
          </w:r>
        </w:sdtContent>
      </w:sdt>
      <w:r>
        <w:rPr>
          <w:rFonts w:cs="Arial" w:ascii="Arial" w:hAnsi="Arial"/>
          <w:sz w:val="22"/>
          <w:szCs w:val="22"/>
        </w:rPr>
        <w:tab/>
        <w:t xml:space="preserve">e </w:t>
      </w:r>
      <w:r>
        <w:rPr>
          <w:rFonts w:cs="Arial" w:ascii="Arial" w:hAnsi="Arial"/>
          <w:bCs/>
          <w:sz w:val="22"/>
          <w:szCs w:val="22"/>
        </w:rPr>
        <w:t xml:space="preserve">di essere nato/a il </w:t>
      </w:r>
      <w:r>
        <w:rPr>
          <w:rFonts w:cs="Arial" w:ascii="Arial" w:hAnsi="Arial"/>
        </w:rPr>
        <w:t>__/__/____</w:t>
      </w:r>
    </w:p>
    <w:p>
      <w:pPr>
        <w:pStyle w:val="Default"/>
        <w:spacing w:lineRule="auto" w:line="360" w:before="120" w:after="120"/>
        <w:jc w:val="both"/>
        <w:rPr>
          <w:rFonts w:ascii="Arial" w:hAnsi="Arial" w:cs="Arial"/>
          <w:bCs/>
          <w:sz w:val="22"/>
          <w:szCs w:val="22"/>
          <w:u w:val="single"/>
        </w:rPr>
      </w:pPr>
      <w:r>
        <w:rPr>
          <w:rFonts w:cs="Arial" w:ascii="Arial" w:hAnsi="Arial"/>
          <w:bCs/>
          <w:sz w:val="22"/>
          <w:szCs w:val="22"/>
          <w:u w:val="single"/>
        </w:rPr>
        <w:t>Relativamente agli impegni a carico del beneficiario:</w:t>
      </w:r>
    </w:p>
    <w:p>
      <w:pPr>
        <w:pStyle w:val="Default"/>
        <w:spacing w:lineRule="auto" w:line="360" w:before="120" w:after="120"/>
        <w:jc w:val="both"/>
        <w:rPr>
          <w:rFonts w:ascii="Arial" w:hAnsi="Arial" w:cs="Arial"/>
          <w:b/>
          <w:b/>
          <w:bCs/>
          <w:sz w:val="22"/>
          <w:szCs w:val="22"/>
        </w:rPr>
      </w:pPr>
      <w:r>
        <w:rPr>
          <w:rFonts w:cs="Arial" w:ascii="Arial" w:hAnsi="Arial"/>
          <w:b/>
          <w:bCs/>
          <w:sz w:val="22"/>
          <w:szCs w:val="22"/>
        </w:rPr>
        <w:t>di impegnarsi a:</w:t>
      </w:r>
    </w:p>
    <w:p>
      <w:pPr>
        <w:pStyle w:val="ListParagraph"/>
        <w:numPr>
          <w:ilvl w:val="0"/>
          <w:numId w:val="3"/>
        </w:numPr>
        <w:spacing w:lineRule="auto" w:line="360" w:before="120" w:after="120"/>
        <w:jc w:val="both"/>
        <w:rPr>
          <w:rFonts w:ascii="Arial" w:hAnsi="Arial" w:eastAsia="Times New Roman" w:cs="Arial"/>
          <w:lang w:eastAsia="it-IT"/>
        </w:rPr>
      </w:pPr>
      <w:r>
        <w:rPr>
          <w:rFonts w:eastAsia="Times New Roman" w:cs="Arial" w:ascii="Arial" w:hAnsi="Arial"/>
          <w:lang w:eastAsia="it-IT"/>
        </w:rPr>
        <w:t>Produrre, preliminarmente alla sottoscrizione della concessione del sostegno, tutta la documentazione richiesta da bando a comprova dei requisiti anche di ammissibilità e selezione;</w:t>
      </w:r>
    </w:p>
    <w:p>
      <w:pPr>
        <w:pStyle w:val="ListParagraph"/>
        <w:numPr>
          <w:ilvl w:val="0"/>
          <w:numId w:val="3"/>
        </w:numPr>
        <w:spacing w:lineRule="auto" w:line="360" w:before="120" w:after="120"/>
        <w:jc w:val="both"/>
        <w:rPr>
          <w:rFonts w:ascii="Arial" w:hAnsi="Arial" w:eastAsia="Times New Roman" w:cs="Arial"/>
          <w:lang w:eastAsia="it-IT"/>
        </w:rPr>
      </w:pPr>
      <w:r>
        <w:rPr>
          <w:rFonts w:eastAsia="Times New Roman" w:cs="Arial" w:ascii="Arial" w:hAnsi="Arial"/>
          <w:lang w:eastAsia="it-IT"/>
        </w:rPr>
        <w:t>laddove pertinente, a raggiungere, entro la conclusione dell’investimento, una dimensione economica in Produzione Standard pari almeno al doppio di quella prevista quale soglia minima (PS di € 30.000,00 o di € 24.000,00 per zone soggette a svantaggi naturali);</w:t>
      </w:r>
    </w:p>
    <w:p>
      <w:pPr>
        <w:pStyle w:val="ListParagraph"/>
        <w:numPr>
          <w:ilvl w:val="0"/>
          <w:numId w:val="3"/>
        </w:numPr>
        <w:spacing w:lineRule="auto" w:line="360" w:before="120" w:after="120"/>
        <w:jc w:val="both"/>
        <w:rPr>
          <w:rFonts w:ascii="Arial" w:hAnsi="Arial" w:eastAsia="Times New Roman" w:cs="Arial"/>
          <w:lang w:eastAsia="it-IT"/>
        </w:rPr>
      </w:pPr>
      <w:r>
        <w:rPr>
          <w:rFonts w:eastAsia="Times New Roman" w:cs="Arial" w:ascii="Arial" w:hAnsi="Arial"/>
          <w:lang w:eastAsia="it-IT"/>
        </w:rPr>
        <w:t>mantenere i requisiti soggettivi nonché la dimensione economica espressa in PS previsti per l’accesso alla misura per almeno 5 anni a decorrere dall’erogazione del saldo finale del contributo concesso per la realizzazione dell’intervento;</w:t>
      </w:r>
    </w:p>
    <w:p>
      <w:pPr>
        <w:pStyle w:val="ListParagraph"/>
        <w:numPr>
          <w:ilvl w:val="0"/>
          <w:numId w:val="3"/>
        </w:numPr>
        <w:spacing w:lineRule="auto" w:line="360" w:before="120" w:after="120"/>
        <w:jc w:val="both"/>
        <w:rPr>
          <w:rFonts w:ascii="Arial" w:hAnsi="Arial" w:eastAsia="Times New Roman" w:cs="Arial"/>
          <w:lang w:eastAsia="it-IT"/>
        </w:rPr>
      </w:pPr>
      <w:r>
        <w:rPr>
          <w:rFonts w:eastAsia="Times New Roman" w:cs="Arial" w:ascii="Arial" w:hAnsi="Arial"/>
          <w:lang w:eastAsia="it-IT"/>
        </w:rPr>
        <w:t>non apportare, nei 5 anni successivi al pagamento finale, ai sensi dell’art. 71 del regolamento (UE) 1303/2013, modifiche sostanziali agli investimenti finanziati che ne alterino la natura o ne compromettano gli obiettivi originari. Le suddette modifiche sostanziali comprendono, tra l’altro: la cessazione dell’attività; la rilocalizzazione della stessa al di fuori dell’area ammissibile; il cambio di destinazione d’uso dei beni oggetto del finanziamento;</w:t>
      </w:r>
    </w:p>
    <w:p>
      <w:pPr>
        <w:pStyle w:val="NormalWeb"/>
        <w:numPr>
          <w:ilvl w:val="0"/>
          <w:numId w:val="3"/>
        </w:numPr>
        <w:spacing w:lineRule="auto" w:line="360" w:beforeAutospacing="0" w:before="120" w:afterAutospacing="0" w:after="0"/>
        <w:jc w:val="both"/>
        <w:rPr>
          <w:rFonts w:ascii="Arial" w:hAnsi="Arial" w:cs="Arial"/>
          <w:sz w:val="22"/>
          <w:szCs w:val="22"/>
        </w:rPr>
      </w:pPr>
      <w:r>
        <w:rPr>
          <w:rFonts w:cs="Arial" w:ascii="Arial" w:hAnsi="Arial"/>
          <w:sz w:val="22"/>
          <w:szCs w:val="22"/>
        </w:rPr>
        <w:t>acquistare esclusivamente materiale vivaistico di categoria “certificato”, stato sanitario “virus esente” o “virus controllato”;</w:t>
      </w:r>
    </w:p>
    <w:p>
      <w:pPr>
        <w:pStyle w:val="NormalWeb"/>
        <w:numPr>
          <w:ilvl w:val="0"/>
          <w:numId w:val="3"/>
        </w:numPr>
        <w:spacing w:lineRule="auto" w:line="360" w:beforeAutospacing="0" w:before="120" w:afterAutospacing="0" w:after="0"/>
        <w:jc w:val="both"/>
        <w:rPr>
          <w:rFonts w:ascii="Arial" w:hAnsi="Arial" w:cs="Arial"/>
          <w:sz w:val="22"/>
          <w:szCs w:val="22"/>
        </w:rPr>
      </w:pPr>
      <w:r>
        <w:rPr>
          <w:rFonts w:cs="Arial" w:ascii="Arial" w:hAnsi="Arial"/>
          <w:sz w:val="22"/>
          <w:szCs w:val="22"/>
        </w:rPr>
        <w:t>solo in caso di attivazione dell’intervento 4.1.3, installare i contatori necessari al controllo dei consumi idrici;</w:t>
      </w:r>
    </w:p>
    <w:p>
      <w:pPr>
        <w:pStyle w:val="ListParagraph"/>
        <w:numPr>
          <w:ilvl w:val="0"/>
          <w:numId w:val="3"/>
        </w:numPr>
        <w:spacing w:lineRule="auto" w:line="360" w:before="120" w:after="120"/>
        <w:jc w:val="both"/>
        <w:rPr>
          <w:rFonts w:ascii="Arial" w:hAnsi="Arial" w:eastAsia="Times New Roman" w:cs="Arial"/>
          <w:lang w:eastAsia="it-IT"/>
        </w:rPr>
      </w:pPr>
      <w:r>
        <w:rPr>
          <w:rFonts w:eastAsia="Times New Roman" w:cs="Arial" w:ascii="Arial" w:hAnsi="Arial"/>
          <w:lang w:eastAsia="it-IT"/>
        </w:rPr>
        <w:t>rispettare le disposizioni in materia di pubblicità ed informazione secondo quanto disposto al paragrafo 14 delle presenti disposizioni attuative;</w:t>
      </w:r>
    </w:p>
    <w:p>
      <w:pPr>
        <w:pStyle w:val="ListParagraph"/>
        <w:numPr>
          <w:ilvl w:val="0"/>
          <w:numId w:val="3"/>
        </w:numPr>
        <w:spacing w:lineRule="auto" w:line="360" w:before="120" w:after="120"/>
        <w:jc w:val="both"/>
        <w:rPr>
          <w:rFonts w:ascii="Arial" w:hAnsi="Arial" w:eastAsia="Times New Roman" w:cs="Arial"/>
          <w:lang w:eastAsia="it-IT"/>
        </w:rPr>
      </w:pPr>
      <w:r>
        <w:rPr>
          <w:rFonts w:eastAsia="Times New Roman" w:cs="Arial" w:ascii="Arial" w:hAnsi="Arial"/>
          <w:lang w:eastAsia="it-IT"/>
        </w:rPr>
        <w:t xml:space="preserve">rispettare il divieto di doppio finanziamento degli stessi investimenti con altri contributi unionali, nazionali o regionali (si veda paragrafo 10 delle presenti disposizioni attuative); </w:t>
      </w:r>
    </w:p>
    <w:p>
      <w:pPr>
        <w:pStyle w:val="ListParagraph"/>
        <w:numPr>
          <w:ilvl w:val="0"/>
          <w:numId w:val="3"/>
        </w:numPr>
        <w:spacing w:lineRule="auto" w:line="360" w:before="120" w:after="120"/>
        <w:jc w:val="both"/>
        <w:rPr>
          <w:rFonts w:ascii="Arial" w:hAnsi="Arial" w:eastAsia="Times New Roman" w:cs="Arial"/>
          <w:lang w:eastAsia="it-IT"/>
        </w:rPr>
      </w:pPr>
      <w:r>
        <w:rPr>
          <w:rFonts w:eastAsia="Times New Roman" w:cs="Arial" w:ascii="Arial" w:hAnsi="Arial"/>
          <w:lang w:eastAsia="it-IT"/>
        </w:rPr>
        <w:t>fornire tutti i dati e le informazioni necessarie all’Amministrazione per monitorare il progetto ed il suo avanzamento dal punto di vista fisico, finanziario e procedurale;</w:t>
      </w:r>
    </w:p>
    <w:p>
      <w:pPr>
        <w:pStyle w:val="ListParagraph"/>
        <w:numPr>
          <w:ilvl w:val="0"/>
          <w:numId w:val="3"/>
        </w:numPr>
        <w:spacing w:lineRule="auto" w:line="360" w:before="120" w:after="120"/>
        <w:jc w:val="both"/>
        <w:rPr>
          <w:rFonts w:ascii="Arial" w:hAnsi="Arial" w:eastAsia="Times New Roman" w:cs="Arial"/>
          <w:lang w:eastAsia="it-IT"/>
        </w:rPr>
      </w:pPr>
      <w:r>
        <w:rPr>
          <w:rFonts w:eastAsia="Times New Roman" w:cs="Arial" w:ascii="Arial" w:hAnsi="Arial"/>
          <w:lang w:eastAsia="it-IT"/>
        </w:rPr>
        <w:t>accettare tutti i controlli documentali e/o fisici disposti allo scopo di verificare lo stato di attuazione del progetto, l’avanzamento delle relative spese, il rispetto degli impegni previsti dal bando e dalla normativa applicabile, la veridicità delle dichiarazioni ed informazioni prodotte;</w:t>
      </w:r>
    </w:p>
    <w:p>
      <w:pPr>
        <w:pStyle w:val="ListParagraph"/>
        <w:numPr>
          <w:ilvl w:val="0"/>
          <w:numId w:val="3"/>
        </w:numPr>
        <w:spacing w:lineRule="auto" w:line="360" w:before="120" w:after="120"/>
        <w:jc w:val="both"/>
        <w:rPr>
          <w:rFonts w:ascii="Arial" w:hAnsi="Arial" w:eastAsia="Times New Roman" w:cs="Arial"/>
          <w:lang w:eastAsia="it-IT"/>
        </w:rPr>
      </w:pPr>
      <w:r>
        <w:rPr>
          <w:rFonts w:eastAsia="Times New Roman" w:cs="Arial" w:ascii="Arial" w:hAnsi="Arial"/>
          <w:lang w:eastAsia="it-IT"/>
        </w:rPr>
        <w:t xml:space="preserve">accettare che i propri dati saranno pubblicati secondo quanto stabilito dall'articolo 111 del Reg. (UE) n. 1306/20; </w:t>
      </w:r>
    </w:p>
    <w:p>
      <w:pPr>
        <w:pStyle w:val="ListParagraph"/>
        <w:numPr>
          <w:ilvl w:val="0"/>
          <w:numId w:val="3"/>
        </w:numPr>
        <w:spacing w:lineRule="auto" w:line="360" w:before="120" w:after="120"/>
        <w:jc w:val="both"/>
        <w:rPr>
          <w:rFonts w:ascii="Arial" w:hAnsi="Arial" w:eastAsia="Times New Roman" w:cs="Arial"/>
          <w:lang w:eastAsia="it-IT"/>
        </w:rPr>
      </w:pPr>
      <w:r>
        <w:rPr>
          <w:rFonts w:eastAsia="Times New Roman" w:cs="Arial" w:ascii="Arial" w:hAnsi="Arial"/>
          <w:lang w:eastAsia="it-IT"/>
        </w:rPr>
        <w:t>accettare che la violazione di uno o più impegni determina l’applicazione di sanzioni ai sensi del DDG. n. 5301 del 29 maggio 2018 e s.m.i. Le sanzioni consistono nella riduzione o nella revoca del contributo.</w:t>
      </w:r>
    </w:p>
    <w:p>
      <w:pPr>
        <w:pStyle w:val="Default"/>
        <w:spacing w:lineRule="auto" w:line="360" w:before="120" w:after="120"/>
        <w:jc w:val="both"/>
        <w:rPr>
          <w:rFonts w:ascii="Arial" w:hAnsi="Arial" w:cs="Arial"/>
          <w:bCs/>
          <w:sz w:val="22"/>
          <w:szCs w:val="22"/>
          <w:u w:val="single"/>
        </w:rPr>
      </w:pPr>
      <w:r>
        <w:rPr>
          <w:rFonts w:cs="Arial" w:ascii="Arial" w:hAnsi="Arial"/>
          <w:bCs/>
          <w:sz w:val="22"/>
          <w:szCs w:val="22"/>
          <w:u w:val="single"/>
        </w:rPr>
        <w:t>relativamente ad altre dichiarazioni:</w:t>
      </w:r>
    </w:p>
    <w:p>
      <w:pPr>
        <w:pStyle w:val="ListParagraph"/>
        <w:numPr>
          <w:ilvl w:val="0"/>
          <w:numId w:val="3"/>
        </w:numPr>
        <w:spacing w:lineRule="auto" w:line="360" w:before="120" w:after="120"/>
        <w:jc w:val="both"/>
        <w:rPr>
          <w:rFonts w:ascii="Arial" w:hAnsi="Arial" w:eastAsia="Times New Roman" w:cs="Arial"/>
          <w:lang w:eastAsia="it-IT"/>
        </w:rPr>
      </w:pPr>
      <w:r>
        <w:rPr>
          <w:rFonts w:eastAsia="Times New Roman" w:cs="Arial" w:ascii="Arial" w:hAnsi="Arial"/>
          <w:lang w:eastAsia="it-IT"/>
        </w:rPr>
        <w:t>di essere consapevole degli obblighi imposti a livello comunitario e nazionale, anche qualora successivi alla presentazione della domanda ancorché prescritti nel PSR 2014-2020 della Regione Calabria;</w:t>
      </w:r>
    </w:p>
    <w:p>
      <w:pPr>
        <w:pStyle w:val="ListParagraph"/>
        <w:numPr>
          <w:ilvl w:val="0"/>
          <w:numId w:val="3"/>
        </w:numPr>
        <w:spacing w:lineRule="auto" w:line="360" w:before="120" w:after="120"/>
        <w:jc w:val="both"/>
        <w:rPr>
          <w:rFonts w:ascii="Arial" w:hAnsi="Arial" w:eastAsia="Times New Roman" w:cs="Arial"/>
          <w:lang w:eastAsia="it-IT"/>
        </w:rPr>
      </w:pPr>
      <w:r>
        <w:rPr>
          <w:rFonts w:eastAsia="Times New Roman" w:cs="Arial" w:ascii="Arial" w:hAnsi="Arial"/>
          <w:lang w:eastAsia="it-IT"/>
        </w:rPr>
        <w:t>di esonerare l'Amministrazione regionale da ogni responsabilità nei confronti di terzi aventi causa a qualsiasi titolo per il pagamento dell’aiuto richiesto;</w:t>
      </w:r>
    </w:p>
    <w:p>
      <w:pPr>
        <w:pStyle w:val="ListParagraph"/>
        <w:numPr>
          <w:ilvl w:val="0"/>
          <w:numId w:val="3"/>
        </w:numPr>
        <w:spacing w:lineRule="auto" w:line="360" w:before="120" w:after="120"/>
        <w:jc w:val="both"/>
        <w:rPr>
          <w:rFonts w:ascii="Arial" w:hAnsi="Arial" w:eastAsia="Times New Roman" w:cs="Arial"/>
          <w:lang w:eastAsia="it-IT"/>
        </w:rPr>
      </w:pPr>
      <w:r>
        <w:rPr>
          <w:rFonts w:eastAsia="Times New Roman" w:cs="Arial" w:ascii="Arial" w:hAnsi="Arial"/>
          <w:lang w:eastAsia="it-IT"/>
        </w:rPr>
        <w:t>di essere a conoscenza dei criteri di selezione riportati nelle disposizioni attuative di riferimento;</w:t>
      </w:r>
    </w:p>
    <w:p>
      <w:pPr>
        <w:pStyle w:val="ListParagraph"/>
        <w:numPr>
          <w:ilvl w:val="0"/>
          <w:numId w:val="3"/>
        </w:numPr>
        <w:spacing w:lineRule="auto" w:line="360" w:before="120" w:after="120"/>
        <w:jc w:val="both"/>
        <w:rPr>
          <w:rFonts w:ascii="Arial" w:hAnsi="Arial" w:eastAsia="Times New Roman" w:cs="Arial"/>
          <w:lang w:eastAsia="it-IT"/>
        </w:rPr>
      </w:pPr>
      <w:r>
        <w:rPr>
          <w:rFonts w:eastAsia="Times New Roman" w:cs="Arial" w:ascii="Arial" w:hAnsi="Arial"/>
          <w:lang w:eastAsia="it-IT"/>
        </w:rPr>
        <w:t>di essere a conoscenza degli obblighi di mantenimento dei criteri di selezione e priorità della misura/intervento;</w:t>
      </w:r>
    </w:p>
    <w:p>
      <w:pPr>
        <w:pStyle w:val="ListParagraph"/>
        <w:numPr>
          <w:ilvl w:val="0"/>
          <w:numId w:val="3"/>
        </w:numPr>
        <w:spacing w:lineRule="auto" w:line="360" w:before="120" w:after="120"/>
        <w:jc w:val="both"/>
        <w:rPr>
          <w:rFonts w:ascii="Arial" w:hAnsi="Arial" w:eastAsia="Times New Roman" w:cs="Arial"/>
          <w:lang w:eastAsia="it-IT"/>
        </w:rPr>
      </w:pPr>
      <w:r>
        <w:rPr>
          <w:rFonts w:eastAsia="Times New Roman" w:cs="Arial" w:ascii="Arial" w:hAnsi="Arial"/>
          <w:lang w:eastAsia="it-IT"/>
        </w:rPr>
        <w:t>di essere a conoscenza che, in caso di istruttoria negativa della domanda di aiuto, si procederà all’archiviazione della stessa con conseguente decadenza totale dell’istanza;</w:t>
      </w:r>
    </w:p>
    <w:p>
      <w:pPr>
        <w:pStyle w:val="ListParagraph"/>
        <w:numPr>
          <w:ilvl w:val="0"/>
          <w:numId w:val="3"/>
        </w:numPr>
        <w:spacing w:lineRule="auto" w:line="360" w:before="120" w:after="120"/>
        <w:jc w:val="both"/>
        <w:rPr>
          <w:rFonts w:ascii="Arial" w:hAnsi="Arial" w:eastAsia="Times New Roman" w:cs="Arial"/>
          <w:lang w:eastAsia="it-IT"/>
        </w:rPr>
      </w:pPr>
      <w:r>
        <w:rPr>
          <w:rFonts w:eastAsia="Times New Roman" w:cs="Arial" w:ascii="Arial" w:hAnsi="Arial"/>
          <w:lang w:eastAsia="it-IT"/>
        </w:rPr>
        <w:t>di essere a conoscenza che, nei casi in cui uno stesso investimento possa beneficiare del contributo di diversi fondi, saranno effettuate verifiche ad hoc attraverso le banche dati disponibili prima della concessione del sostegno del PSR Calabria 2014-2020;</w:t>
      </w:r>
    </w:p>
    <w:p>
      <w:pPr>
        <w:pStyle w:val="ListParagraph"/>
        <w:numPr>
          <w:ilvl w:val="0"/>
          <w:numId w:val="3"/>
        </w:numPr>
        <w:spacing w:lineRule="auto" w:line="360" w:before="120" w:after="120"/>
        <w:jc w:val="both"/>
        <w:rPr>
          <w:rFonts w:ascii="Arial" w:hAnsi="Arial" w:eastAsia="Times New Roman" w:cs="Arial"/>
          <w:lang w:eastAsia="it-IT"/>
        </w:rPr>
      </w:pPr>
      <w:r>
        <w:rPr>
          <w:rFonts w:eastAsia="Times New Roman" w:cs="Arial" w:ascii="Arial" w:hAnsi="Arial"/>
          <w:lang w:eastAsia="it-IT"/>
        </w:rPr>
        <w:t>non ricevere per le medesime voci di spesa indicate nella richiesta di pagamento risorse finanziarie a valere su un altro Fondo o strumento dell’Unione, o dello stesso fondo nell’ambito di un altro programma;</w:t>
      </w:r>
    </w:p>
    <w:p>
      <w:pPr>
        <w:pStyle w:val="ListParagraph"/>
        <w:numPr>
          <w:ilvl w:val="0"/>
          <w:numId w:val="3"/>
        </w:numPr>
        <w:spacing w:lineRule="auto" w:line="360" w:before="120" w:after="120"/>
        <w:jc w:val="both"/>
        <w:rPr>
          <w:rFonts w:ascii="Arial" w:hAnsi="Arial" w:eastAsia="Times New Roman" w:cs="Arial"/>
          <w:lang w:eastAsia="it-IT"/>
        </w:rPr>
      </w:pPr>
      <w:r>
        <w:rPr>
          <w:rFonts w:eastAsia="Times New Roman" w:cs="Arial" w:ascii="Arial" w:hAnsi="Arial"/>
          <w:lang w:eastAsia="it-IT"/>
        </w:rPr>
        <w:t>che le voci di spesa indicate nel piano di sviluppo aziendale allegato alla domanda di sostegno non sono state oggetto di finanziamento a valere sul PSR Calabria 2014-2020;</w:t>
      </w:r>
    </w:p>
    <w:p>
      <w:pPr>
        <w:pStyle w:val="ListParagraph"/>
        <w:numPr>
          <w:ilvl w:val="0"/>
          <w:numId w:val="3"/>
        </w:numPr>
        <w:spacing w:lineRule="auto" w:line="360" w:before="120" w:after="120"/>
        <w:jc w:val="both"/>
        <w:rPr>
          <w:rFonts w:ascii="Arial" w:hAnsi="Arial" w:eastAsia="Times New Roman" w:cs="Arial"/>
          <w:lang w:eastAsia="it-IT"/>
        </w:rPr>
      </w:pPr>
      <w:r>
        <w:rPr>
          <w:rFonts w:eastAsia="Times New Roman" w:cs="Arial" w:ascii="Arial" w:hAnsi="Arial"/>
          <w:lang w:eastAsia="it-IT"/>
        </w:rPr>
        <w:t>di essere a conoscenza che, in caso di istruttoria positiva, salvo diverse determinazioni da parte dell’OP/organismi centrali, la concessione del contributo sarà subordinata all’esito delle verifiche previste dalla normativa antimafia;</w:t>
      </w:r>
    </w:p>
    <w:p>
      <w:pPr>
        <w:pStyle w:val="ListParagraph"/>
        <w:numPr>
          <w:ilvl w:val="0"/>
          <w:numId w:val="3"/>
        </w:numPr>
        <w:spacing w:lineRule="auto" w:line="360" w:before="120" w:after="120"/>
        <w:jc w:val="both"/>
        <w:rPr>
          <w:rFonts w:ascii="Arial" w:hAnsi="Arial" w:eastAsia="Times New Roman" w:cs="Arial"/>
          <w:lang w:eastAsia="it-IT"/>
        </w:rPr>
      </w:pPr>
      <w:r>
        <w:rPr>
          <w:rFonts w:eastAsia="Times New Roman" w:cs="Arial" w:ascii="Arial" w:hAnsi="Arial"/>
          <w:lang w:eastAsia="it-IT"/>
        </w:rPr>
        <w:t>che nei propri confronti non sussistono le cause ostative di cui all’art. 67, comma 8, del D.lvo 06/09/2011, n. 159, che fa divieto di concedere contributi pubblici a soggetti destinatari di prevenzione personale ovvero condannati, anche con sentenza non definitiva ma confermata in grado di appello, per i delitti di criminalità organizzata elencati all’art. 51, comma 3-bis, c.p.p..</w:t>
      </w:r>
    </w:p>
    <w:p>
      <w:pPr>
        <w:pStyle w:val="ListParagraph"/>
        <w:spacing w:lineRule="auto" w:line="240" w:before="120" w:after="120"/>
        <w:jc w:val="both"/>
        <w:rPr>
          <w:rFonts w:ascii="Arial" w:hAnsi="Arial" w:eastAsia="Times New Roman" w:cs="Arial"/>
          <w:lang w:eastAsia="it-IT"/>
        </w:rPr>
      </w:pPr>
      <w:r>
        <w:rPr>
          <w:rFonts w:eastAsia="Times New Roman" w:cs="Arial" w:ascii="Arial" w:hAnsi="Arial"/>
          <w:lang w:eastAsia="it-IT"/>
        </w:rPr>
      </w:r>
    </w:p>
    <w:p>
      <w:pPr>
        <w:pStyle w:val="ListParagraph"/>
        <w:spacing w:lineRule="auto" w:line="240" w:before="120" w:after="120"/>
        <w:jc w:val="both"/>
        <w:rPr>
          <w:rFonts w:ascii="Arial" w:hAnsi="Arial" w:eastAsia="Times New Roman" w:cs="Arial"/>
          <w:i/>
          <w:i/>
          <w:spacing w:val="-2"/>
        </w:rPr>
      </w:pPr>
      <w:r>
        <w:rPr>
          <w:rFonts w:eastAsia="Times New Roman" w:cs="Arial" w:ascii="Arial" w:hAnsi="Arial"/>
          <w:i/>
          <w:spacing w:val="-2"/>
        </w:rPr>
        <w:t xml:space="preserve">(luogo, data) </w:t>
      </w:r>
    </w:p>
    <w:p>
      <w:pPr>
        <w:pStyle w:val="ListParagraph"/>
        <w:spacing w:lineRule="auto" w:line="240" w:before="120" w:after="120"/>
        <w:jc w:val="both"/>
        <w:rPr>
          <w:rFonts w:ascii="Arial" w:hAnsi="Arial" w:eastAsia="Times New Roman" w:cs="Arial"/>
          <w:lang w:eastAsia="it-IT"/>
        </w:rPr>
      </w:pPr>
      <w:r>
        <w:rPr>
          <w:rFonts w:eastAsia="Times New Roman" w:cs="Arial" w:ascii="Arial" w:hAnsi="Arial"/>
          <w:i/>
          <w:spacing w:val="-2"/>
        </w:rPr>
        <w:t>-----------------------------------</w:t>
      </w:r>
    </w:p>
    <w:p>
      <w:pPr>
        <w:pStyle w:val="Normal"/>
        <w:ind w:left="5664" w:firstLine="708"/>
        <w:rPr>
          <w:rFonts w:ascii="Arial" w:hAnsi="Arial" w:eastAsia="Times New Roman" w:cs="Arial"/>
          <w:spacing w:val="-2"/>
        </w:rPr>
      </w:pPr>
      <w:r>
        <w:rPr>
          <w:rFonts w:eastAsia="Times New Roman" w:cs="Arial" w:ascii="Arial" w:hAnsi="Arial"/>
          <w:spacing w:val="-2"/>
        </w:rPr>
        <w:t>Il dichiarante</w:t>
      </w:r>
    </w:p>
    <w:p>
      <w:pPr>
        <w:pStyle w:val="Normal"/>
        <w:ind w:left="4956" w:firstLine="708"/>
        <w:rPr>
          <w:rFonts w:ascii="Arial" w:hAnsi="Arial" w:eastAsia="Times New Roman" w:cs="Arial"/>
          <w:i/>
          <w:i/>
        </w:rPr>
      </w:pPr>
      <w:r>
        <w:rPr>
          <w:rFonts w:eastAsia="Times New Roman" w:cs="Arial" w:ascii="Arial" w:hAnsi="Arial"/>
          <w:spacing w:val="3"/>
        </w:rPr>
        <w:t xml:space="preserve">     </w:t>
      </w:r>
      <w:r>
        <w:rPr>
          <w:rFonts w:eastAsia="Times New Roman" w:cs="Arial" w:ascii="Arial" w:hAnsi="Arial"/>
          <w:spacing w:val="3"/>
        </w:rPr>
        <w:t>....................................................</w:t>
      </w:r>
      <w:r>
        <w:rPr>
          <w:rFonts w:eastAsia="Times New Roman" w:cs="Arial" w:ascii="Arial" w:hAnsi="Arial"/>
          <w:i/>
        </w:rPr>
        <w:tab/>
        <w:tab/>
        <w:t>Firma per esteso leggibile</w:t>
      </w:r>
    </w:p>
    <w:p>
      <w:pPr>
        <w:pStyle w:val="Normal"/>
        <w:spacing w:lineRule="auto" w:line="360" w:before="120" w:after="120"/>
        <w:jc w:val="both"/>
        <w:rPr>
          <w:rFonts w:ascii="Arial" w:hAnsi="Arial" w:cs="Arial"/>
          <w:u w:val="single"/>
        </w:rPr>
      </w:pPr>
      <w:r>
        <w:rPr>
          <w:rFonts w:cs="Arial" w:ascii="Arial" w:hAnsi="Arial"/>
          <w:u w:val="single"/>
        </w:rPr>
      </w:r>
    </w:p>
    <w:p>
      <w:pPr>
        <w:pStyle w:val="Normal"/>
        <w:spacing w:lineRule="auto" w:line="360" w:before="120" w:after="120"/>
        <w:jc w:val="both"/>
        <w:rPr>
          <w:rFonts w:ascii="Arial" w:hAnsi="Arial" w:cs="Arial"/>
          <w:u w:val="single"/>
        </w:rPr>
      </w:pPr>
      <w:r>
        <w:rPr>
          <w:rFonts w:cs="Arial" w:ascii="Arial" w:hAnsi="Arial"/>
          <w:u w:val="single"/>
        </w:rPr>
        <w:t>Relativamente alla dichiarazione di accettazione del Patto di Integrità, presa visione del Patto di integrità di cui alla DGR n. 33 del 30 gennaio 2019:</w:t>
      </w:r>
    </w:p>
    <w:p>
      <w:pPr>
        <w:pStyle w:val="Default"/>
        <w:spacing w:lineRule="auto" w:line="360" w:before="120" w:after="120"/>
        <w:jc w:val="center"/>
        <w:rPr>
          <w:rFonts w:ascii="Arial" w:hAnsi="Arial" w:cs="Arial"/>
          <w:b/>
          <w:b/>
          <w:bCs/>
          <w:sz w:val="22"/>
          <w:szCs w:val="22"/>
        </w:rPr>
      </w:pPr>
      <w:r>
        <w:rPr>
          <w:rFonts w:cs="Arial" w:ascii="Arial" w:hAnsi="Arial"/>
          <w:b/>
          <w:bCs/>
          <w:sz w:val="22"/>
          <w:szCs w:val="22"/>
        </w:rPr>
        <w:t>DICHIARA</w:t>
      </w:r>
    </w:p>
    <w:p>
      <w:pPr>
        <w:pStyle w:val="Normal"/>
        <w:spacing w:lineRule="auto" w:line="360" w:before="120" w:after="120"/>
        <w:jc w:val="both"/>
        <w:rPr>
          <w:rFonts w:ascii="Arial" w:hAnsi="Arial" w:cs="Arial"/>
        </w:rPr>
      </w:pPr>
      <w:r>
        <w:rPr>
          <w:rFonts w:cs="Arial" w:ascii="Arial" w:hAnsi="Arial"/>
        </w:rPr>
        <w:t>di accettare integralmente</w:t>
      </w:r>
      <w:r>
        <w:rPr>
          <w:rFonts w:cs="Arial" w:ascii="Arial" w:hAnsi="Arial"/>
          <w:iCs/>
        </w:rPr>
        <w:t>,</w:t>
      </w:r>
      <w:r>
        <w:rPr>
          <w:rFonts w:cs="Arial" w:ascii="Arial" w:hAnsi="Arial"/>
        </w:rPr>
        <w:t xml:space="preserve"> in quanto applicabile alla concessione di sovvenzioni volte a concedere in generale vantaggi o utilità al privato (PTPCT, § 4.1.7), quanto previsto nel suddetto </w:t>
      </w:r>
      <w:r>
        <w:rPr>
          <w:rFonts w:cs="Arial" w:ascii="Arial" w:hAnsi="Arial"/>
          <w:i/>
        </w:rPr>
        <w:t>Patto di integrità</w:t>
      </w:r>
      <w:r>
        <w:rPr>
          <w:rFonts w:cs="Arial" w:ascii="Arial" w:hAnsi="Arial"/>
        </w:rPr>
        <w:t>, con particolare riguardo alle seguenti clausole:</w:t>
      </w:r>
    </w:p>
    <w:p>
      <w:pPr>
        <w:pStyle w:val="ListParagraph"/>
        <w:numPr>
          <w:ilvl w:val="0"/>
          <w:numId w:val="4"/>
        </w:numPr>
        <w:spacing w:lineRule="auto" w:line="360" w:before="120" w:after="120"/>
        <w:ind w:left="426" w:hanging="360"/>
        <w:jc w:val="both"/>
        <w:rPr>
          <w:rFonts w:ascii="Arial" w:hAnsi="Arial" w:cs="Arial"/>
        </w:rPr>
      </w:pPr>
      <w:r>
        <w:rPr>
          <w:rFonts w:cs="Arial" w:ascii="Arial" w:hAnsi="Arial"/>
        </w:rPr>
        <w:t xml:space="preserve">insussistenza di rapporti di lavoro autonomo o subordinato con </w:t>
      </w:r>
      <w:r>
        <w:rPr>
          <w:rFonts w:cs="Arial" w:ascii="Arial" w:hAnsi="Arial"/>
          <w:i/>
        </w:rPr>
        <w:t>ex</w:t>
      </w:r>
      <w:r>
        <w:rPr>
          <w:rFonts w:cs="Arial" w:ascii="Arial" w:hAnsi="Arial"/>
        </w:rPr>
        <w:t xml:space="preserve"> dipendenti </w:t>
      </w:r>
      <w:r>
        <w:rPr>
          <w:rFonts w:cs="Arial" w:ascii="Arial" w:hAnsi="Arial"/>
          <w:color w:val="000000"/>
        </w:rPr>
        <w:t>delle pubbliche amministrazioni</w:t>
      </w:r>
      <w:r>
        <w:rPr>
          <w:rFonts w:cs="Arial" w:ascii="Arial" w:hAnsi="Arial"/>
        </w:rPr>
        <w:t xml:space="preserve"> che </w:t>
      </w:r>
      <w:r>
        <w:rPr>
          <w:rFonts w:cs="Arial" w:ascii="Arial" w:hAnsi="Arial"/>
          <w:color w:val="000000"/>
        </w:rPr>
        <w:t>negli ultimi tre anni di servizio abbiano esercitato poteri autoritativi o negoziali per conto delle pubbliche amministrazioni</w:t>
      </w:r>
      <w:r>
        <w:rPr>
          <w:rFonts w:cs="Arial" w:ascii="Arial" w:hAnsi="Arial"/>
        </w:rPr>
        <w:t xml:space="preserve"> </w:t>
      </w:r>
      <w:r>
        <w:rPr>
          <w:rFonts w:cs="Arial" w:ascii="Arial" w:hAnsi="Arial"/>
          <w:color w:val="000000"/>
        </w:rPr>
        <w:t>presso i soggetti privati destinatari dell’attività della pubblica amministrazione svolta attraverso i medesimi poteri;</w:t>
      </w:r>
    </w:p>
    <w:p>
      <w:pPr>
        <w:pStyle w:val="ListParagraph"/>
        <w:numPr>
          <w:ilvl w:val="0"/>
          <w:numId w:val="4"/>
        </w:numPr>
        <w:spacing w:lineRule="auto" w:line="360" w:before="120" w:after="120"/>
        <w:ind w:left="426" w:hanging="360"/>
        <w:jc w:val="both"/>
        <w:rPr>
          <w:rFonts w:ascii="Arial" w:hAnsi="Arial" w:cs="Arial"/>
        </w:rPr>
      </w:pPr>
      <w:r>
        <w:rPr>
          <w:rFonts w:cs="Arial" w:ascii="Arial" w:hAnsi="Arial"/>
        </w:rPr>
        <w:t xml:space="preserve">obbligo di dare comunicazione tempestiva alla Pubblica Autorità competente dei tentativi di concussione e di qualsiasi illecita richiesta o pretesa da parte di dipendenti </w:t>
      </w:r>
      <w:r>
        <w:rPr>
          <w:rFonts w:cs="Arial" w:ascii="Arial" w:hAnsi="Arial"/>
          <w:color w:val="000000"/>
        </w:rPr>
        <w:t>delle pubbliche amministrazioni</w:t>
      </w:r>
      <w:r>
        <w:rPr>
          <w:rFonts w:cs="Arial" w:ascii="Arial" w:hAnsi="Arial"/>
        </w:rPr>
        <w:t>, o di chiunque possa influenzare le decisioni relative alla realizzazione degli interventi ammessi a contributo, che si siano in qualsiasi modo manifestati nei confronti propri, degli organi sociali o dei dirigenti della propria ditta/società.</w:t>
      </w:r>
    </w:p>
    <w:p>
      <w:pPr>
        <w:pStyle w:val="Default"/>
        <w:spacing w:lineRule="auto" w:line="360" w:before="120" w:after="120"/>
        <w:jc w:val="both"/>
        <w:rPr>
          <w:rFonts w:ascii="Arial" w:hAnsi="Arial" w:cs="Arial"/>
          <w:bCs/>
          <w:sz w:val="22"/>
          <w:szCs w:val="22"/>
          <w:u w:val="single"/>
        </w:rPr>
      </w:pPr>
      <w:r>
        <w:rPr>
          <w:rFonts w:cs="Arial" w:ascii="Arial" w:hAnsi="Arial"/>
          <w:bCs/>
          <w:sz w:val="22"/>
          <w:szCs w:val="22"/>
          <w:u w:val="single"/>
        </w:rPr>
        <w:t>relativamente alla dichiarazione di coniugio/parentela e trattamento dati,</w:t>
      </w:r>
    </w:p>
    <w:p>
      <w:pPr>
        <w:pStyle w:val="Default"/>
        <w:spacing w:lineRule="auto" w:line="360" w:before="120" w:after="120"/>
        <w:jc w:val="center"/>
        <w:rPr>
          <w:rFonts w:ascii="Arial" w:hAnsi="Arial" w:cs="Arial"/>
          <w:b/>
          <w:b/>
          <w:bCs/>
          <w:sz w:val="22"/>
          <w:szCs w:val="22"/>
        </w:rPr>
      </w:pPr>
      <w:r>
        <w:rPr>
          <w:rFonts w:cs="Arial" w:ascii="Arial" w:hAnsi="Arial"/>
          <w:b/>
          <w:bCs/>
          <w:sz w:val="22"/>
          <w:szCs w:val="22"/>
        </w:rPr>
        <w:t>DICHIARA</w:t>
      </w:r>
    </w:p>
    <w:p>
      <w:pPr>
        <w:pStyle w:val="Normal"/>
        <w:spacing w:lineRule="auto" w:line="360" w:before="120" w:after="120"/>
        <w:jc w:val="both"/>
        <w:rPr>
          <w:rFonts w:ascii="Arial" w:hAnsi="Arial" w:cs="Arial"/>
          <w:iCs/>
        </w:rPr>
      </w:pPr>
      <w:r>
        <w:rPr>
          <w:rFonts w:eastAsia="Symbol" w:cs="Symbol" w:ascii="Symbol" w:hAnsi="Symbol"/>
          <w:bCs/>
          <w:iCs/>
        </w:rPr>
        <w:t></w:t>
      </w:r>
      <w:r>
        <w:rPr>
          <w:rFonts w:cs="Arial" w:ascii="Arial" w:hAnsi="Arial"/>
          <w:bCs/>
          <w:iCs/>
        </w:rPr>
        <w:t xml:space="preserve"> </w:t>
      </w:r>
      <w:r>
        <w:rPr>
          <w:rFonts w:cs="Arial" w:ascii="Arial" w:hAnsi="Arial"/>
          <w:iCs/>
        </w:rPr>
        <w:t xml:space="preserve">di </w:t>
      </w:r>
      <w:r>
        <w:rPr>
          <w:rFonts w:cs="Arial" w:ascii="Arial" w:hAnsi="Arial"/>
          <w:i/>
          <w:iCs/>
        </w:rPr>
        <w:t>non essere</w:t>
      </w:r>
      <w:r>
        <w:rPr>
          <w:rFonts w:cs="Arial" w:ascii="Arial" w:hAnsi="Arial"/>
          <w:iCs/>
        </w:rPr>
        <w:t xml:space="preserve"> a diretta conoscenza della </w:t>
      </w:r>
      <w:r>
        <w:rPr>
          <w:rFonts w:cs="Arial" w:ascii="Arial" w:hAnsi="Arial"/>
          <w:bCs/>
          <w:iCs/>
        </w:rPr>
        <w:t xml:space="preserve">sussistenza di </w:t>
      </w:r>
      <w:r>
        <w:rPr>
          <w:rFonts w:cs="Arial" w:ascii="Arial" w:hAnsi="Arial"/>
          <w:iCs/>
        </w:rPr>
        <w:t xml:space="preserve">relazioni di parentela e/o affinità entro il secondo grado tra i titolari, </w:t>
      </w:r>
      <w:r>
        <w:rPr>
          <w:rFonts w:cs="Arial" w:ascii="Arial" w:hAnsi="Arial"/>
          <w:bCs/>
          <w:iCs/>
        </w:rPr>
        <w:t>gli amministratori, i soci e i dipende</w:t>
      </w:r>
      <w:r>
        <w:rPr>
          <w:rFonts w:cs="Arial" w:ascii="Arial" w:hAnsi="Arial"/>
          <w:iCs/>
        </w:rPr>
        <w:t xml:space="preserve">nti </w:t>
      </w:r>
      <w:r>
        <w:rPr>
          <w:rFonts w:cs="Arial" w:ascii="Arial" w:hAnsi="Arial"/>
          <w:bCs/>
          <w:iCs/>
        </w:rPr>
        <w:t xml:space="preserve">della ditta/società “ ………………” </w:t>
      </w:r>
      <w:r>
        <w:rPr>
          <w:rFonts w:cs="Arial" w:ascii="Arial" w:hAnsi="Arial"/>
          <w:iCs/>
        </w:rPr>
        <w:t xml:space="preserve">e i dirigenti e i dipendenti </w:t>
      </w:r>
      <w:r>
        <w:rPr>
          <w:rFonts w:cs="Arial" w:ascii="Arial" w:hAnsi="Arial"/>
          <w:color w:val="000000"/>
        </w:rPr>
        <w:t>delle pubbliche amministrazioni</w:t>
      </w:r>
      <w:r>
        <w:rPr>
          <w:rFonts w:cs="Arial" w:ascii="Arial" w:hAnsi="Arial"/>
        </w:rPr>
        <w:t xml:space="preserve"> </w:t>
      </w:r>
      <w:r>
        <w:rPr>
          <w:rFonts w:cs="Arial" w:ascii="Arial" w:hAnsi="Arial"/>
          <w:iCs/>
        </w:rPr>
        <w:t xml:space="preserve">per come individuati ai sensi </w:t>
      </w:r>
      <w:r>
        <w:rPr>
          <w:rFonts w:cs="Arial" w:ascii="Arial" w:hAnsi="Arial"/>
        </w:rPr>
        <w:t>dell’art</w:t>
      </w:r>
      <w:r>
        <w:rPr>
          <w:rFonts w:cs="Arial" w:ascii="Arial" w:hAnsi="Arial"/>
          <w:color w:val="000000"/>
        </w:rPr>
        <w:t xml:space="preserve">. </w:t>
      </w:r>
      <w:r>
        <w:rPr>
          <w:rFonts w:cs="Arial" w:ascii="Arial" w:hAnsi="Arial"/>
        </w:rPr>
        <w:t>53, comma 16-</w:t>
      </w:r>
      <w:r>
        <w:rPr>
          <w:rFonts w:cs="Arial" w:ascii="Arial" w:hAnsi="Arial"/>
          <w:i/>
        </w:rPr>
        <w:t>ter</w:t>
      </w:r>
      <w:r>
        <w:rPr>
          <w:rFonts w:cs="Arial" w:ascii="Arial" w:hAnsi="Arial"/>
        </w:rPr>
        <w:t>, del d.lgs. n. 165/2001 e ss.mm.ii.</w:t>
      </w:r>
      <w:r>
        <w:rPr>
          <w:rFonts w:cs="Arial" w:ascii="Arial" w:hAnsi="Arial"/>
          <w:iCs/>
        </w:rPr>
        <w:t>;</w:t>
      </w:r>
    </w:p>
    <w:p>
      <w:pPr>
        <w:pStyle w:val="Normal"/>
        <w:spacing w:lineRule="auto" w:line="360" w:before="120" w:after="120"/>
        <w:jc w:val="both"/>
        <w:rPr>
          <w:rFonts w:ascii="Arial" w:hAnsi="Arial" w:cs="Arial"/>
          <w:iCs/>
        </w:rPr>
      </w:pPr>
      <w:r>
        <w:rPr>
          <w:rFonts w:eastAsia="Symbol" w:cs="Symbol" w:ascii="Symbol" w:hAnsi="Symbol"/>
          <w:bCs/>
          <w:iCs/>
        </w:rPr>
        <w:t></w:t>
      </w:r>
      <w:r>
        <w:rPr>
          <w:rFonts w:cs="Arial" w:ascii="Arial" w:hAnsi="Arial"/>
          <w:bCs/>
          <w:iCs/>
        </w:rPr>
        <w:t xml:space="preserve"> </w:t>
      </w:r>
      <w:r>
        <w:rPr>
          <w:rFonts w:cs="Arial" w:ascii="Arial" w:hAnsi="Arial"/>
          <w:bCs/>
          <w:iCs/>
        </w:rPr>
        <w:t xml:space="preserve">di </w:t>
      </w:r>
      <w:r>
        <w:rPr>
          <w:rFonts w:cs="Arial" w:ascii="Arial" w:hAnsi="Arial"/>
          <w:bCs/>
          <w:i/>
          <w:iCs/>
        </w:rPr>
        <w:t>essere</w:t>
      </w:r>
      <w:r>
        <w:rPr>
          <w:rFonts w:cs="Arial" w:ascii="Arial" w:hAnsi="Arial"/>
          <w:bCs/>
          <w:iCs/>
        </w:rPr>
        <w:t xml:space="preserve"> a diretta conoscenza della sussistenza di relazioni di parentela e/o affinità entro il quarto grado tra i titolari, gli amministratori</w:t>
      </w:r>
      <w:r>
        <w:rPr>
          <w:rFonts w:cs="Arial" w:ascii="Arial" w:hAnsi="Arial"/>
          <w:iCs/>
        </w:rPr>
        <w:t xml:space="preserve">, i soci e i dipendenti </w:t>
      </w:r>
      <w:r>
        <w:rPr>
          <w:rFonts w:cs="Arial" w:ascii="Arial" w:hAnsi="Arial"/>
          <w:bCs/>
          <w:iCs/>
        </w:rPr>
        <w:t xml:space="preserve">della ditta/società “ …………………” e i dirigenti e i dipendenti </w:t>
      </w:r>
      <w:r>
        <w:rPr>
          <w:rFonts w:cs="Arial" w:ascii="Arial" w:hAnsi="Arial"/>
          <w:color w:val="000000"/>
        </w:rPr>
        <w:t>delle pubbliche amministrazioni</w:t>
      </w:r>
      <w:r>
        <w:rPr>
          <w:rFonts w:cs="Arial" w:ascii="Arial" w:hAnsi="Arial"/>
          <w:bCs/>
          <w:iCs/>
        </w:rPr>
        <w:t xml:space="preserve"> </w:t>
      </w:r>
      <w:r>
        <w:rPr>
          <w:rFonts w:cs="Arial" w:ascii="Arial" w:hAnsi="Arial"/>
          <w:iCs/>
        </w:rPr>
        <w:t xml:space="preserve">per come individuati ai sensi </w:t>
      </w:r>
      <w:r>
        <w:rPr>
          <w:rFonts w:cs="Arial" w:ascii="Arial" w:hAnsi="Arial"/>
        </w:rPr>
        <w:t>dell’art</w:t>
      </w:r>
      <w:r>
        <w:rPr>
          <w:rFonts w:cs="Arial" w:ascii="Arial" w:hAnsi="Arial"/>
          <w:color w:val="000000"/>
        </w:rPr>
        <w:t xml:space="preserve">. </w:t>
      </w:r>
      <w:r>
        <w:rPr>
          <w:rFonts w:cs="Arial" w:ascii="Arial" w:hAnsi="Arial"/>
        </w:rPr>
        <w:t>53, comma 16-</w:t>
      </w:r>
      <w:r>
        <w:rPr>
          <w:rFonts w:cs="Arial" w:ascii="Arial" w:hAnsi="Arial"/>
          <w:i/>
        </w:rPr>
        <w:t>ter</w:t>
      </w:r>
      <w:r>
        <w:rPr>
          <w:rFonts w:cs="Arial" w:ascii="Arial" w:hAnsi="Arial"/>
        </w:rPr>
        <w:t>, del d.lgs. n. 165/2001 e ss.mm.ii.</w:t>
      </w:r>
      <w:r>
        <w:rPr>
          <w:rStyle w:val="Richiamoallanotaapidipagina"/>
          <w:rFonts w:cs="Arial" w:ascii="Arial" w:hAnsi="Arial"/>
        </w:rPr>
        <w:footnoteReference w:id="3"/>
      </w:r>
      <w:r>
        <w:rPr>
          <w:rFonts w:cs="Arial" w:ascii="Arial" w:hAnsi="Arial"/>
          <w:iCs/>
        </w:rPr>
        <w:t>.</w:t>
      </w:r>
    </w:p>
    <w:p>
      <w:pPr>
        <w:pStyle w:val="T"/>
        <w:spacing w:lineRule="auto" w:line="360" w:beforeAutospacing="0" w:before="120" w:afterAutospacing="0" w:after="120"/>
        <w:jc w:val="both"/>
        <w:rPr>
          <w:rFonts w:ascii="Arial" w:hAnsi="Arial" w:cs="Arial"/>
          <w:sz w:val="22"/>
          <w:szCs w:val="22"/>
        </w:rPr>
      </w:pPr>
      <w:r>
        <w:rPr>
          <w:rFonts w:cs="Arial" w:ascii="Arial" w:hAnsi="Arial"/>
          <w:sz w:val="22"/>
          <w:szCs w:val="22"/>
        </w:rPr>
        <w:t xml:space="preserve">Dichiara altresì di avere ricevuto e letto con attenzione la informativa ai sensi e per gli effetti del RGPD n. 679/2016, sotto riportata, e di essere pertanto informato che i dati personali raccolti saranno trattati, anche con strumenti informatici, esclusivamente nell’ambito del procedimento per il quale la presente dichiarazione viene resa. </w:t>
      </w:r>
    </w:p>
    <w:p>
      <w:pPr>
        <w:pStyle w:val="Normal"/>
        <w:rPr>
          <w:rFonts w:ascii="Arial" w:hAnsi="Arial" w:eastAsia="Times New Roman" w:cs="Arial"/>
          <w:spacing w:val="5"/>
        </w:rPr>
      </w:pPr>
      <w:r>
        <w:rPr>
          <w:rFonts w:eastAsia="Times New Roman" w:cs="Arial" w:ascii="Arial" w:hAnsi="Arial"/>
          <w:spacing w:val="5"/>
        </w:rPr>
        <w:t>.................................................</w:t>
      </w:r>
    </w:p>
    <w:p>
      <w:pPr>
        <w:pStyle w:val="Normal"/>
        <w:rPr>
          <w:rFonts w:ascii="Arial" w:hAnsi="Arial" w:eastAsia="Times New Roman" w:cs="Arial"/>
          <w:spacing w:val="5"/>
        </w:rPr>
      </w:pPr>
      <w:r>
        <w:rPr>
          <w:rFonts w:eastAsia="Times New Roman" w:cs="Arial" w:ascii="Arial" w:hAnsi="Arial"/>
          <w:i/>
          <w:spacing w:val="-2"/>
        </w:rPr>
        <w:t xml:space="preserve">(luogo, data) </w:t>
      </w:r>
    </w:p>
    <w:p>
      <w:pPr>
        <w:pStyle w:val="Normal"/>
        <w:ind w:firstLine="5954"/>
        <w:jc w:val="center"/>
        <w:rPr>
          <w:rFonts w:ascii="Arial" w:hAnsi="Arial" w:eastAsia="Times New Roman" w:cs="Arial"/>
          <w:spacing w:val="-2"/>
        </w:rPr>
      </w:pPr>
      <w:r>
        <w:rPr>
          <w:rFonts w:eastAsia="Times New Roman" w:cs="Arial" w:ascii="Arial" w:hAnsi="Arial"/>
          <w:spacing w:val="-2"/>
        </w:rPr>
        <w:t>Il dichiarante</w:t>
      </w:r>
    </w:p>
    <w:p>
      <w:pPr>
        <w:pStyle w:val="Normal"/>
        <w:ind w:firstLine="5954"/>
        <w:jc w:val="center"/>
        <w:rPr>
          <w:rFonts w:ascii="Arial" w:hAnsi="Arial" w:eastAsia="Times New Roman" w:cs="Arial"/>
          <w:i/>
          <w:i/>
        </w:rPr>
      </w:pPr>
      <w:r>
        <w:rPr>
          <w:rFonts w:eastAsia="Times New Roman" w:cs="Arial" w:ascii="Arial" w:hAnsi="Arial"/>
          <w:spacing w:val="3"/>
        </w:rPr>
        <w:t>....................................................</w:t>
      </w:r>
      <w:r>
        <w:rPr>
          <w:rFonts w:eastAsia="Times New Roman" w:cs="Arial" w:ascii="Arial" w:hAnsi="Arial"/>
          <w:i/>
        </w:rPr>
        <w:tab/>
        <w:tab/>
        <w:tab/>
        <w:tab/>
        <w:tab/>
        <w:tab/>
        <w:tab/>
        <w:tab/>
        <w:t>firma per esteso leggibile</w:t>
      </w:r>
    </w:p>
    <w:p>
      <w:pPr>
        <w:pStyle w:val="Normal"/>
        <w:spacing w:lineRule="auto" w:line="240" w:before="0" w:after="0"/>
        <w:jc w:val="both"/>
        <w:rPr>
          <w:rFonts w:ascii="Arial" w:hAnsi="Arial" w:eastAsia="Liberation Serif" w:cs="Arial"/>
          <w:b/>
          <w:b/>
          <w:spacing w:val="20"/>
          <w:sz w:val="20"/>
          <w:szCs w:val="20"/>
        </w:rPr>
      </w:pPr>
      <w:r>
        <w:rPr>
          <w:rFonts w:eastAsia="Liberation Serif" w:cs="Arial" w:ascii="Arial" w:hAnsi="Arial"/>
          <w:b/>
          <w:spacing w:val="20"/>
          <w:sz w:val="20"/>
          <w:szCs w:val="20"/>
        </w:rPr>
      </w:r>
    </w:p>
    <w:p>
      <w:pPr>
        <w:pStyle w:val="Normal"/>
        <w:spacing w:lineRule="auto" w:line="240" w:before="120" w:after="120"/>
        <w:jc w:val="both"/>
        <w:rPr>
          <w:rFonts w:ascii="Arial" w:hAnsi="Arial" w:eastAsia="Liberation Serif" w:cs="Arial"/>
          <w:b/>
          <w:b/>
          <w:spacing w:val="20"/>
          <w:sz w:val="20"/>
          <w:szCs w:val="20"/>
        </w:rPr>
      </w:pPr>
      <w:r>
        <w:rPr>
          <w:rFonts w:eastAsia="Liberation Serif" w:cs="Arial" w:ascii="Arial" w:hAnsi="Arial"/>
          <w:b/>
          <w:spacing w:val="20"/>
          <w:sz w:val="20"/>
          <w:szCs w:val="20"/>
        </w:rPr>
        <w:t>INFORMATIVA AI SENSI DELL’ART. 13 DEL REGOLAMENTO UE n. 2016/679 RELATIVA AL TRATTAMENTO DEI DATI PERSONALI FORNITI AL DIPARTIMENTO “AGRICOLTURA E RISORSE AGROALIMENTARI” DELLA REGIONE CALABRIA, AGLI ENTI PUBBLICI STRUMENTALI DELLA REGIONE CALABRIA, NONCHÉ A SOGGETTI/ORGANISMI TECNICO-OPERATIVI OPERANTI IN NOME E PER CONTO DELLA REGIONE CALABRIA.</w:t>
      </w:r>
    </w:p>
    <w:p>
      <w:pPr>
        <w:pStyle w:val="Normal"/>
        <w:tabs>
          <w:tab w:val="left" w:pos="2820" w:leader="none"/>
        </w:tabs>
        <w:spacing w:lineRule="auto" w:line="360" w:before="120" w:after="120"/>
        <w:rPr>
          <w:rFonts w:ascii="Arial" w:hAnsi="Arial" w:eastAsia="Calibri" w:cs="Arial"/>
          <w:sz w:val="20"/>
          <w:szCs w:val="20"/>
        </w:rPr>
      </w:pPr>
      <w:r>
        <w:rPr>
          <w:rFonts w:eastAsia="Calibri" w:cs="Arial" w:ascii="Arial" w:hAnsi="Arial"/>
          <w:sz w:val="20"/>
          <w:szCs w:val="20"/>
        </w:rPr>
        <w:tab/>
      </w:r>
    </w:p>
    <w:p>
      <w:pPr>
        <w:pStyle w:val="Normal"/>
        <w:spacing w:lineRule="auto" w:line="360" w:before="120" w:after="120"/>
        <w:jc w:val="both"/>
        <w:rPr>
          <w:rFonts w:ascii="Arial" w:hAnsi="Arial" w:eastAsia="Liberation Serif" w:cs="Arial"/>
          <w:u w:val="single"/>
        </w:rPr>
      </w:pPr>
      <w:r>
        <w:rPr>
          <w:rFonts w:eastAsia="Liberation Serif" w:cs="Arial" w:ascii="Arial" w:hAnsi="Arial"/>
          <w:u w:val="single"/>
        </w:rPr>
        <w:t>PREMESSA</w:t>
      </w:r>
    </w:p>
    <w:p>
      <w:pPr>
        <w:pStyle w:val="Normal"/>
        <w:spacing w:lineRule="auto" w:line="360" w:before="120" w:after="120"/>
        <w:jc w:val="both"/>
        <w:rPr>
          <w:rFonts w:ascii="Arial" w:hAnsi="Arial" w:cs="Arial"/>
        </w:rPr>
      </w:pPr>
      <w:r>
        <w:rPr>
          <w:rFonts w:eastAsia="Liberation Serif" w:cs="Arial" w:ascii="Arial" w:hAnsi="Arial"/>
        </w:rPr>
        <w:t xml:space="preserve">Con le seguenti informazioni si vuole offrire alla S.V. una visione chiara e trasparente dei dati personali che la Regione Calabria intende raccogliere e trattare, mediante il Dipartimento “Agricoltura e risorse agroalimentari” (di seguito: ARA), </w:t>
      </w:r>
      <w:r>
        <w:rPr>
          <w:rFonts w:eastAsia="Symbol" w:cs="Symbol" w:ascii="Symbol" w:hAnsi="Symbol"/>
        </w:rPr>
        <w:t></w:t>
      </w:r>
      <w:r>
        <w:rPr>
          <w:rFonts w:eastAsia="Liberation Serif" w:cs="Arial" w:ascii="Arial" w:hAnsi="Arial"/>
        </w:rPr>
        <w:t xml:space="preserve"> raggiungibile al seguente indirizzo: Cittadella Regionale - Viale Europa, Località Germaneto 88100 - Catanzaro (CZ) </w:t>
      </w:r>
      <w:r>
        <w:rPr>
          <w:rFonts w:eastAsia="Symbol" w:cs="Symbol" w:ascii="Symbol" w:hAnsi="Symbol"/>
        </w:rPr>
        <w:t></w:t>
      </w:r>
      <w:r>
        <w:rPr>
          <w:rFonts w:eastAsia="Liberation Serif" w:cs="Arial" w:ascii="Arial" w:hAnsi="Arial"/>
        </w:rPr>
        <w:t xml:space="preserve"> , al fine di ottemperare alle disposizioni di legge in materia protezione dei dati personali che vengono acquisiti da Dipartimento ARA nel corso della attuazione dell’</w:t>
      </w:r>
      <w:r>
        <w:rPr>
          <w:rFonts w:eastAsia="Liberation Serif" w:cs="Arial" w:ascii="Arial" w:hAnsi="Arial"/>
          <w:i/>
        </w:rPr>
        <w:t xml:space="preserve">Avviso pubblico Interventi 4.1.1. e 4.1.3. Frutta a guscio </w:t>
      </w:r>
      <w:r>
        <w:rPr>
          <w:rFonts w:eastAsia="Liberation Serif" w:cs="Arial" w:ascii="Arial" w:hAnsi="Arial"/>
        </w:rPr>
        <w:t xml:space="preserve">di cui </w:t>
      </w:r>
      <w:r>
        <w:rPr>
          <w:rFonts w:cs="Arial" w:ascii="Arial" w:hAnsi="Arial"/>
        </w:rPr>
        <w:t xml:space="preserve">decreto del Dirigente generale reggente del Dipartimento ARA n. </w:t>
      </w:r>
      <w:r>
        <w:rPr>
          <w:rFonts w:cs="Arial" w:ascii="Arial" w:hAnsi="Arial"/>
          <w:bCs/>
          <w:iCs/>
        </w:rPr>
        <w:t xml:space="preserve">________________ avente a oggetto </w:t>
      </w:r>
      <w:r>
        <w:rPr>
          <w:rFonts w:cs="Arial" w:ascii="Arial" w:hAnsi="Arial"/>
        </w:rPr>
        <w:t>la presentazione delle domande di sostegno relative a: ________________________________________________________________________</w:t>
      </w:r>
    </w:p>
    <w:p>
      <w:pPr>
        <w:pStyle w:val="Normal"/>
        <w:spacing w:lineRule="auto" w:line="360" w:before="120" w:after="120"/>
        <w:jc w:val="both"/>
        <w:rPr>
          <w:rFonts w:ascii="Arial" w:hAnsi="Arial" w:eastAsia="Liberation Serif" w:cs="Arial"/>
        </w:rPr>
      </w:pPr>
      <w:r>
        <w:rPr>
          <w:rFonts w:eastAsia="Liberation Serif" w:cs="Arial" w:ascii="Arial" w:hAnsi="Arial"/>
        </w:rPr>
        <w:t xml:space="preserve">I dati raccolti sono trattati al solo scopo di adempiere a quanto previsto </w:t>
      </w:r>
      <w:r>
        <w:rPr>
          <w:rFonts w:cs="Arial" w:ascii="Arial" w:hAnsi="Arial"/>
        </w:rPr>
        <w:t xml:space="preserve">dal decreto del Dirigente generale reggente del Dipartimento ARA n. : ____________________ </w:t>
      </w:r>
      <w:r>
        <w:rPr>
          <w:rFonts w:cs="Arial" w:ascii="Arial" w:hAnsi="Arial"/>
          <w:bCs/>
          <w:iCs/>
        </w:rPr>
        <w:t>(</w:t>
      </w:r>
      <w:r>
        <w:rPr>
          <w:rFonts w:cs="Arial" w:ascii="Arial" w:hAnsi="Arial"/>
          <w:bCs/>
          <w:i/>
          <w:iCs/>
        </w:rPr>
        <w:t>Avviso pubblico</w:t>
      </w:r>
      <w:r>
        <w:rPr>
          <w:rFonts w:cs="Arial" w:ascii="Arial" w:hAnsi="Arial"/>
          <w:bCs/>
          <w:iCs/>
        </w:rPr>
        <w:t xml:space="preserve"> e </w:t>
      </w:r>
      <w:r>
        <w:rPr>
          <w:rFonts w:eastAsia="Liberation Serif" w:cs="Arial" w:ascii="Arial" w:hAnsi="Arial"/>
        </w:rPr>
        <w:t xml:space="preserve">relative </w:t>
      </w:r>
      <w:r>
        <w:rPr>
          <w:rFonts w:eastAsia="Liberation Serif" w:cs="Arial" w:ascii="Arial" w:hAnsi="Arial"/>
          <w:i/>
        </w:rPr>
        <w:t>Disposizioni attuative e procedurali</w:t>
      </w:r>
      <w:r>
        <w:rPr>
          <w:rFonts w:eastAsia="Liberation Serif" w:cs="Arial" w:ascii="Arial" w:hAnsi="Arial"/>
        </w:rPr>
        <w:t xml:space="preserve"> afferenti ai procedimenti, ai processi e, più comprensivamente, a tutte le attività connesse e conseguenti alla attuazione dello stesso </w:t>
      </w:r>
      <w:r>
        <w:rPr>
          <w:rFonts w:eastAsia="Liberation Serif" w:cs="Arial" w:ascii="Arial" w:hAnsi="Arial"/>
          <w:i/>
        </w:rPr>
        <w:t>Avviso pubblico</w:t>
      </w:r>
      <w:r>
        <w:rPr>
          <w:rFonts w:eastAsia="Liberation Serif" w:cs="Arial" w:ascii="Arial" w:hAnsi="Arial"/>
        </w:rPr>
        <w:t>).</w:t>
      </w:r>
    </w:p>
    <w:p>
      <w:pPr>
        <w:pStyle w:val="Normal"/>
        <w:spacing w:lineRule="auto" w:line="360" w:before="120" w:after="120"/>
        <w:jc w:val="both"/>
        <w:rPr>
          <w:rFonts w:ascii="Arial" w:hAnsi="Arial" w:eastAsia="Liberation Serif" w:cs="Arial"/>
        </w:rPr>
      </w:pPr>
      <w:r>
        <w:rPr>
          <w:rFonts w:eastAsia="Liberation Serif" w:cs="Arial" w:ascii="Arial" w:hAnsi="Arial"/>
        </w:rPr>
        <w:t xml:space="preserve">Si invita pertanto la S.V. a leggere con attenzione le seguenti informazioni prima di fornire i propri dati personali nell’ambito dei procedimenti, dei processi e, più comprensivamente, di tutte le attività connesse e conseguenti alla attuazione del suddetto </w:t>
      </w:r>
      <w:r>
        <w:rPr>
          <w:rFonts w:eastAsia="Liberation Serif" w:cs="Arial" w:ascii="Arial" w:hAnsi="Arial"/>
          <w:i/>
        </w:rPr>
        <w:t>Avviso pubblico</w:t>
      </w:r>
      <w:r>
        <w:rPr>
          <w:rFonts w:eastAsia="Liberation Serif" w:cs="Arial" w:ascii="Arial" w:hAnsi="Arial"/>
        </w:rPr>
        <w:t>.</w:t>
      </w:r>
    </w:p>
    <w:p>
      <w:pPr>
        <w:pStyle w:val="Normal"/>
        <w:spacing w:lineRule="auto" w:line="360" w:before="120" w:after="120"/>
        <w:jc w:val="both"/>
        <w:rPr>
          <w:rFonts w:ascii="Arial" w:hAnsi="Arial" w:eastAsia="Liberation Serif" w:cs="Arial"/>
        </w:rPr>
      </w:pPr>
      <w:r>
        <w:rPr>
          <w:rFonts w:eastAsia="Liberation Serif" w:cs="Arial" w:ascii="Arial" w:hAnsi="Arial"/>
        </w:rPr>
        <w:t>Il trattamento di tali dati personali avverrà nel rispetto del Regolamento Generale sulla Protezione dei Dati Personali n. 2016/679 (di seguito “GDPR”) che trova piena applicazione in tutti gli Stati membri dell’Unione europea dal 25 maggio 2018.</w:t>
      </w:r>
    </w:p>
    <w:p>
      <w:pPr>
        <w:pStyle w:val="Normal"/>
        <w:spacing w:lineRule="auto" w:line="360" w:before="120" w:after="120"/>
        <w:jc w:val="both"/>
        <w:rPr>
          <w:rFonts w:ascii="Arial" w:hAnsi="Arial" w:eastAsia="Liberation Serif" w:cs="Arial"/>
          <w:u w:val="single"/>
        </w:rPr>
      </w:pPr>
      <w:r>
        <w:rPr>
          <w:rFonts w:eastAsia="Liberation Serif" w:cs="Arial" w:ascii="Arial" w:hAnsi="Arial"/>
          <w:u w:val="single"/>
        </w:rPr>
        <w:t>TITOLARE DEL TRATTAMENTO</w:t>
      </w:r>
    </w:p>
    <w:p>
      <w:pPr>
        <w:pStyle w:val="Normal"/>
        <w:spacing w:lineRule="auto" w:line="360" w:before="120" w:after="120"/>
        <w:jc w:val="both"/>
        <w:rPr>
          <w:rFonts w:ascii="Arial" w:hAnsi="Arial" w:eastAsia="Liberation Serif" w:cs="Arial"/>
        </w:rPr>
      </w:pPr>
      <w:r>
        <w:rPr>
          <w:rFonts w:eastAsia="Liberation Serif" w:cs="Arial" w:ascii="Arial" w:hAnsi="Arial"/>
        </w:rPr>
        <w:t xml:space="preserve">Titolare del trattamento è l’Ente pubblico Regione Calabria, con sede legale c/o Cittadella Regionale - Viale Europa, Località Germaneto 88100 - Catanzaro (CZ). </w:t>
      </w:r>
    </w:p>
    <w:p>
      <w:pPr>
        <w:pStyle w:val="Normal"/>
        <w:spacing w:lineRule="auto" w:line="360" w:before="120" w:after="120"/>
        <w:jc w:val="both"/>
        <w:rPr>
          <w:rFonts w:ascii="Arial" w:hAnsi="Arial" w:eastAsia="Liberation Serif" w:cs="Arial"/>
        </w:rPr>
      </w:pPr>
      <w:r>
        <w:rPr>
          <w:rFonts w:eastAsia="Liberation Serif" w:cs="Arial" w:ascii="Arial" w:hAnsi="Arial"/>
        </w:rPr>
        <w:t xml:space="preserve">È possibile rivolgersi al Titolare del trattamento scrivendo al suddetto indirizzo o inviando una </w:t>
      </w:r>
      <w:r>
        <w:rPr>
          <w:rFonts w:eastAsia="Liberation Serif" w:cs="Arial" w:ascii="Arial" w:hAnsi="Arial"/>
          <w:i/>
        </w:rPr>
        <w:t>e-mail</w:t>
      </w:r>
      <w:r>
        <w:rPr>
          <w:rFonts w:eastAsia="Liberation Serif" w:cs="Arial" w:ascii="Arial" w:hAnsi="Arial"/>
        </w:rPr>
        <w:t xml:space="preserve"> al seguente indirizzo di posta elettronica: urp.regione@regione.calabria.it, ovvero, contattando il numero verde 800 84 12 89.</w:t>
      </w:r>
    </w:p>
    <w:p>
      <w:pPr>
        <w:pStyle w:val="Normal"/>
        <w:spacing w:lineRule="auto" w:line="360" w:before="120" w:after="120"/>
        <w:jc w:val="both"/>
        <w:rPr>
          <w:rFonts w:ascii="Arial" w:hAnsi="Arial" w:eastAsia="Liberation Serif" w:cs="Arial"/>
          <w:highlight w:val="yellow"/>
        </w:rPr>
      </w:pPr>
      <w:r>
        <w:rPr>
          <w:rFonts w:eastAsia="Liberation Serif" w:cs="Arial" w:ascii="Arial" w:hAnsi="Arial"/>
        </w:rPr>
        <w:t xml:space="preserve">Il Titolare del trattamento ha delegato i compiti e le funzioni relative all’attuazione dei principi dettati in materia di trattamento dei dati personali ai dirigenti </w:t>
      </w:r>
      <w:r>
        <w:rPr>
          <w:rFonts w:eastAsia="Liberation Serif" w:cs="Arial" w:ascii="Arial" w:hAnsi="Arial"/>
          <w:i/>
        </w:rPr>
        <w:t>pro tempore</w:t>
      </w:r>
      <w:r>
        <w:rPr>
          <w:rFonts w:eastAsia="Liberation Serif" w:cs="Arial" w:ascii="Arial" w:hAnsi="Arial"/>
        </w:rPr>
        <w:t xml:space="preserve"> dei Settori “Affari Generali” dei Dipartimenti e ai dirigenti </w:t>
      </w:r>
      <w:r>
        <w:rPr>
          <w:rFonts w:eastAsia="Liberation Serif" w:cs="Arial" w:ascii="Arial" w:hAnsi="Arial"/>
          <w:i/>
        </w:rPr>
        <w:t>pro tempore</w:t>
      </w:r>
      <w:r>
        <w:rPr>
          <w:rFonts w:eastAsia="Liberation Serif" w:cs="Arial" w:ascii="Arial" w:hAnsi="Arial"/>
        </w:rPr>
        <w:t xml:space="preserve"> delle strutture assimilate della Giunta Regionale sulla base della Deliberazione di Giunta Regionale n. 626 del 14 dicembre 2018 e del DPGR n. 41 del 30 gennaio 2019.</w:t>
      </w:r>
    </w:p>
    <w:p>
      <w:pPr>
        <w:pStyle w:val="Normal"/>
        <w:spacing w:lineRule="auto" w:line="360" w:before="120" w:after="120"/>
        <w:jc w:val="both"/>
        <w:rPr>
          <w:rFonts w:ascii="Arial" w:hAnsi="Arial" w:eastAsia="Liberation Serif" w:cs="Arial"/>
        </w:rPr>
      </w:pPr>
      <w:r>
        <w:rPr>
          <w:rFonts w:eastAsia="Liberation Serif" w:cs="Arial" w:ascii="Arial" w:hAnsi="Arial"/>
        </w:rPr>
        <w:t xml:space="preserve">Il dirigente del Settore “Affari Generali” del Dipartimento ARA, con sede legale c/o Cittadella Regionale - Viale Europa, Località Germaneto 88100 - Catanzaro, indirizzo di posta elettronica certificata agge.agricoltura@pec.regione.ca-labria.it, telefono </w:t>
      </w:r>
      <w:r>
        <w:rPr>
          <w:rFonts w:cs="Arial" w:ascii="Arial" w:hAnsi="Arial"/>
        </w:rPr>
        <w:t>n. 0961/852099</w:t>
      </w:r>
      <w:r>
        <w:rPr>
          <w:rFonts w:eastAsia="Liberation Serif" w:cs="Arial" w:ascii="Arial" w:hAnsi="Arial"/>
          <w:shd w:fill="FFFFFF" w:val="clear"/>
        </w:rPr>
        <w:t xml:space="preserve"> (di seguito “Delegato del Titolare”)</w:t>
      </w:r>
      <w:r>
        <w:rPr>
          <w:rFonts w:eastAsia="Liberation Serif" w:cs="Arial" w:ascii="Arial" w:hAnsi="Arial"/>
        </w:rPr>
        <w:t>, informa, ai sensi del GDPR e della vigente normativa nazionale in materia di protezione dei dati personali, che i dati raccolti attraverso il Dipartimento ARA saranno trattati per le finalità e con le modalità indicate di seguito.</w:t>
      </w:r>
    </w:p>
    <w:p>
      <w:pPr>
        <w:pStyle w:val="Normal"/>
        <w:spacing w:lineRule="auto" w:line="360" w:before="120" w:after="120"/>
        <w:jc w:val="both"/>
        <w:rPr>
          <w:rFonts w:ascii="Arial" w:hAnsi="Arial" w:eastAsia="Liberation Serif" w:cs="Arial"/>
          <w:u w:val="single"/>
        </w:rPr>
      </w:pPr>
      <w:r>
        <w:rPr>
          <w:rFonts w:eastAsia="Liberation Serif" w:cs="Arial" w:ascii="Arial" w:hAnsi="Arial"/>
          <w:u w:val="single"/>
        </w:rPr>
        <w:t>TIPOLOGIE DI DATI TRATTATI E FINALITÀ DEL TRATTAMENTO</w:t>
      </w:r>
    </w:p>
    <w:p>
      <w:pPr>
        <w:pStyle w:val="Normal"/>
        <w:spacing w:lineRule="auto" w:line="360" w:before="120" w:after="120"/>
        <w:jc w:val="both"/>
        <w:rPr>
          <w:rFonts w:ascii="Arial" w:hAnsi="Arial" w:eastAsia="Liberation Serif" w:cs="Arial"/>
        </w:rPr>
      </w:pPr>
      <w:r>
        <w:rPr>
          <w:rFonts w:eastAsia="Liberation Serif" w:cs="Arial" w:ascii="Arial" w:hAnsi="Arial"/>
        </w:rPr>
        <w:t>La Regione Calabria raccoglie e tratta i seguenti dati personali dei soggetti concorrenti all’</w:t>
      </w:r>
      <w:r>
        <w:rPr>
          <w:rFonts w:eastAsia="Liberation Serif" w:cs="Arial" w:ascii="Arial" w:hAnsi="Arial"/>
          <w:i/>
        </w:rPr>
        <w:t xml:space="preserve">Avviso pubblico </w:t>
      </w:r>
      <w:r>
        <w:rPr>
          <w:rFonts w:eastAsia="Liberation Serif" w:cs="Arial" w:ascii="Arial" w:hAnsi="Arial"/>
        </w:rPr>
        <w:t xml:space="preserve">di cui in premessa nonché dei soggetti beneficiari in esito alla istruttoria delle istanze relative al suddetto </w:t>
      </w:r>
      <w:r>
        <w:rPr>
          <w:rFonts w:eastAsia="Liberation Serif" w:cs="Arial" w:ascii="Arial" w:hAnsi="Arial"/>
          <w:i/>
        </w:rPr>
        <w:t xml:space="preserve">Avviso </w:t>
      </w:r>
      <w:r>
        <w:rPr>
          <w:rFonts w:eastAsia="Liberation Serif" w:cs="Arial" w:ascii="Arial" w:hAnsi="Arial"/>
        </w:rPr>
        <w:t xml:space="preserve">relativamente a: dati anagrafici; indirizzi di residenza e/o domicilio; indirizzi di posta elettronica ordinaria e certificata; recapiti telefonici; numero di codice fiscale/partita </w:t>
      </w:r>
      <w:r>
        <w:rPr>
          <w:rFonts w:eastAsia="Liberation Serif" w:cs="Arial" w:ascii="Arial" w:hAnsi="Arial"/>
          <w:smallCaps/>
        </w:rPr>
        <w:t>iva</w:t>
      </w:r>
      <w:r>
        <w:rPr>
          <w:rFonts w:eastAsia="Liberation Serif" w:cs="Arial" w:ascii="Arial" w:hAnsi="Arial"/>
        </w:rPr>
        <w:t>; eventuali dati economici e patrimoniali personali; eventuali dati giudiziari a rilevanza personale; dichiarazioni sostitutive di atto di notorietà concernenti dati e informazione a rilevanza personale.</w:t>
      </w:r>
    </w:p>
    <w:p>
      <w:pPr>
        <w:pStyle w:val="Normal"/>
        <w:spacing w:lineRule="auto" w:line="360" w:before="120" w:after="120"/>
        <w:jc w:val="both"/>
        <w:rPr>
          <w:rFonts w:ascii="Arial" w:hAnsi="Arial" w:eastAsia="Liberation Serif" w:cs="Arial"/>
        </w:rPr>
      </w:pPr>
      <w:r>
        <w:rPr>
          <w:rFonts w:eastAsia="Liberation Serif" w:cs="Arial" w:ascii="Arial" w:hAnsi="Arial"/>
        </w:rPr>
        <w:t>Il trattamento si rende necessario per consentire al Dipartimento ARA di ottemperare alle disposizioni di cui all’</w:t>
      </w:r>
      <w:r>
        <w:rPr>
          <w:rFonts w:eastAsia="Liberation Serif" w:cs="Arial" w:ascii="Arial" w:hAnsi="Arial"/>
          <w:i/>
        </w:rPr>
        <w:t xml:space="preserve">Avviso pubblico </w:t>
      </w:r>
      <w:r>
        <w:rPr>
          <w:rFonts w:eastAsia="Liberation Serif" w:cs="Arial" w:ascii="Arial" w:hAnsi="Arial"/>
        </w:rPr>
        <w:t>sopra richiamato con riferimento alle fasi procedimentali della istruttoria, dei controlli e delle verifiche di primo e secondo livello, nonché della assunzione dei provvedimenti che debbono o possono avere corso in fase sia endoprocedimentale che conclusiva.</w:t>
      </w:r>
    </w:p>
    <w:p>
      <w:pPr>
        <w:pStyle w:val="Normal"/>
        <w:spacing w:lineRule="auto" w:line="360" w:before="120" w:after="120"/>
        <w:jc w:val="both"/>
        <w:rPr>
          <w:rFonts w:ascii="Arial" w:hAnsi="Arial" w:eastAsia="Liberation Serif" w:cs="Arial"/>
          <w:u w:val="single"/>
        </w:rPr>
      </w:pPr>
      <w:r>
        <w:rPr>
          <w:rFonts w:eastAsia="Liberation Serif" w:cs="Arial" w:ascii="Arial" w:hAnsi="Arial"/>
          <w:u w:val="single"/>
        </w:rPr>
        <w:t>BASE GIURIDICA DEL TRATTAMENTO</w:t>
      </w:r>
    </w:p>
    <w:p>
      <w:pPr>
        <w:pStyle w:val="Normal"/>
        <w:spacing w:lineRule="auto" w:line="360" w:before="120" w:after="120"/>
        <w:jc w:val="both"/>
        <w:rPr>
          <w:rFonts w:ascii="Arial" w:hAnsi="Arial" w:eastAsia="Liberation Serif" w:cs="Arial"/>
          <w:u w:val="single"/>
        </w:rPr>
      </w:pPr>
      <w:r>
        <w:rPr>
          <w:rFonts w:eastAsia="Liberation Serif" w:cs="Arial" w:ascii="Arial" w:hAnsi="Arial"/>
        </w:rPr>
        <w:t>Base giuridica che legittima la raccolta e il trattamento dei Suoi dati personali è l’adempimento da parte della Regione Calabria - Dipartimento ARA degli obblighi connessi e conseguenti alla attuazione del Decreto n.  _____________ avente ad oggetto:_______________________________________________________________________ .</w:t>
      </w:r>
      <w:r>
        <w:rPr>
          <w:rFonts w:cs="Arial" w:ascii="Arial" w:hAnsi="Arial"/>
          <w:bCs/>
          <w:u w:val="single"/>
        </w:rPr>
        <w:t xml:space="preserve"> Costituiscono base giuridica del trattamento i</w:t>
      </w:r>
      <w:r>
        <w:rPr>
          <w:rFonts w:eastAsia="Liberation Serif" w:cs="Arial" w:ascii="Arial" w:hAnsi="Arial"/>
          <w:u w:val="single"/>
        </w:rPr>
        <w:t xml:space="preserve">n particolare: </w:t>
      </w:r>
    </w:p>
    <w:p>
      <w:pPr>
        <w:pStyle w:val="ListParagraph"/>
        <w:numPr>
          <w:ilvl w:val="0"/>
          <w:numId w:val="5"/>
        </w:numPr>
        <w:spacing w:lineRule="auto" w:line="360" w:before="120" w:after="120"/>
        <w:jc w:val="both"/>
        <w:rPr>
          <w:rFonts w:ascii="Arial" w:hAnsi="Arial" w:eastAsia="Liberation Serif" w:cs="Arial"/>
          <w:u w:val="single"/>
        </w:rPr>
      </w:pPr>
      <w:r>
        <w:rPr>
          <w:rFonts w:eastAsia="Liberation Serif" w:cs="Arial" w:ascii="Arial" w:hAnsi="Arial"/>
        </w:rPr>
        <w:t>la Decisione della Commissione Europea C(2015)8314 finale, del 20 novembre 2015, che ha approvato il programma di sviluppo rurale (PSR) della Regione Calabria ai fini della concessione di un sostegno da parte del Fondo Europeo Agricolo per lo Sviluppo Rurale, per il periodo di programmazione 2014-2020;</w:t>
      </w:r>
    </w:p>
    <w:p>
      <w:pPr>
        <w:pStyle w:val="ListParagraph"/>
        <w:numPr>
          <w:ilvl w:val="0"/>
          <w:numId w:val="5"/>
        </w:numPr>
        <w:spacing w:lineRule="auto" w:line="360" w:before="120" w:after="120"/>
        <w:jc w:val="both"/>
        <w:rPr>
          <w:rFonts w:ascii="Arial" w:hAnsi="Arial" w:eastAsia="Liberation Serif" w:cs="Arial"/>
          <w:u w:val="single"/>
        </w:rPr>
      </w:pPr>
      <w:r>
        <w:rPr>
          <w:rFonts w:eastAsia="Liberation Serif" w:cs="Arial" w:ascii="Arial" w:hAnsi="Arial"/>
        </w:rPr>
        <w:t>la Decisione della Commissione Europea C(2020) 8586 del 29 novembre 2020 - CCI: 2014IT06RDRP018 –  che ha approvato l’ulteriore modifica (versione n. 9) del Programma di Sviluppo Rurale della Regione Calabria (Italia) ai fini della concessione di un sostegno da parte del Fondo Europeo Agricolo per lo Sviluppo Rurale e modificato la Decisione di Esecuzione C(2015) 8314, del 20 novembre 2015, della Commissione.</w:t>
      </w:r>
    </w:p>
    <w:p>
      <w:pPr>
        <w:pStyle w:val="ListParagraph"/>
        <w:numPr>
          <w:ilvl w:val="0"/>
          <w:numId w:val="5"/>
        </w:numPr>
        <w:spacing w:lineRule="auto" w:line="360" w:before="120" w:after="120"/>
        <w:jc w:val="both"/>
        <w:rPr>
          <w:rFonts w:ascii="Arial" w:hAnsi="Arial" w:eastAsia="Liberation Serif" w:cs="Arial"/>
          <w:u w:val="single"/>
        </w:rPr>
      </w:pPr>
      <w:r>
        <w:rPr>
          <w:rFonts w:eastAsia="Liberation Serif" w:cs="Arial" w:ascii="Arial" w:hAnsi="Arial"/>
        </w:rPr>
        <w:t>la Delibera n. 473, del 15 dicembre 2020, della Giunta Regionale che ha proceduto alla “Presa d’atto della Decisione della Commissione Europea C (2020) 8586 del 29 novembre 2020 di modifica del Programma di Sviluppo Rurale 2014-2020 (FEASR) della Regione Calabria”;</w:t>
      </w:r>
    </w:p>
    <w:p>
      <w:pPr>
        <w:pStyle w:val="ListParagraph"/>
        <w:numPr>
          <w:ilvl w:val="0"/>
          <w:numId w:val="5"/>
        </w:numPr>
        <w:spacing w:lineRule="auto" w:line="360" w:before="120" w:after="120"/>
        <w:jc w:val="both"/>
        <w:rPr>
          <w:rFonts w:ascii="Arial" w:hAnsi="Arial" w:eastAsia="Liberation Serif" w:cs="Arial"/>
          <w:u w:val="single"/>
        </w:rPr>
      </w:pPr>
      <w:r>
        <w:rPr>
          <w:rFonts w:eastAsia="Liberation Serif" w:cs="Arial" w:ascii="Arial" w:hAnsi="Arial"/>
        </w:rPr>
        <w:t>la Deliberazione n. 91, del 29 dicembre 2020, del Consiglio Regionale che ha proceduto alla “Presa d’atto della Decisione della Commissione Europea C (2020) 8586 del 29 novembre 2020 di modifica del Programma di Sviluppo Rurale 2014-2020 (FEASR) della Regione Calabria”.</w:t>
      </w:r>
    </w:p>
    <w:p>
      <w:pPr>
        <w:pStyle w:val="Normal"/>
        <w:spacing w:lineRule="auto" w:line="360" w:before="120" w:after="120"/>
        <w:jc w:val="both"/>
        <w:rPr>
          <w:rFonts w:ascii="Arial" w:hAnsi="Arial" w:eastAsia="Liberation Serif" w:cs="Arial"/>
          <w:u w:val="single"/>
        </w:rPr>
      </w:pPr>
      <w:r>
        <w:rPr>
          <w:rFonts w:eastAsia="Liberation Serif" w:cs="Arial" w:ascii="Arial" w:hAnsi="Arial"/>
          <w:u w:val="single"/>
        </w:rPr>
        <w:t>MODALITA’ DEL TRATTAMENTO</w:t>
      </w:r>
    </w:p>
    <w:p>
      <w:pPr>
        <w:pStyle w:val="Normal"/>
        <w:spacing w:lineRule="auto" w:line="360" w:before="120" w:after="120"/>
        <w:jc w:val="both"/>
        <w:rPr>
          <w:rFonts w:ascii="Arial" w:hAnsi="Arial" w:eastAsia="Liberation Serif" w:cs="Arial"/>
        </w:rPr>
      </w:pPr>
      <w:r>
        <w:rPr>
          <w:rFonts w:eastAsia="Liberation Serif" w:cs="Arial" w:ascii="Arial" w:hAnsi="Arial"/>
        </w:rPr>
        <w:t>Il trattamento dei dati personali della S.V. è realizzato su supporto cartaceo e su fogli elettronici excel, nel rispetto dei principi di liceità e correttezza di cui all’art. 5 del GDPR e in modo tale da garantire la riservatezza e la sicurezza delle informazioni.</w:t>
      </w:r>
    </w:p>
    <w:p>
      <w:pPr>
        <w:pStyle w:val="Normal"/>
        <w:spacing w:lineRule="auto" w:line="360" w:before="120" w:after="120"/>
        <w:jc w:val="both"/>
        <w:rPr>
          <w:rFonts w:ascii="Arial" w:hAnsi="Arial" w:eastAsia="Liberation Serif" w:cs="Arial"/>
        </w:rPr>
      </w:pPr>
      <w:r>
        <w:rPr>
          <w:rFonts w:eastAsia="Liberation Serif" w:cs="Arial" w:ascii="Arial" w:hAnsi="Arial"/>
        </w:rPr>
        <w:t xml:space="preserve">La Regione Calabria, nella qualità di Titolare del trattamento, raccoglie i Suoi dati personali attraverso la messa ai propri atti della documentazione fornita dalla S.V. in fase di presentazione della istanza e di tutte le fasi, sia endoprocedimentali che provvedimentali conclusive, connesse e conseguenti alla implementazione di quanto disposto </w:t>
      </w:r>
      <w:r>
        <w:rPr>
          <w:rFonts w:eastAsia="Liberation Serif" w:cs="Arial" w:ascii="Arial" w:hAnsi="Arial"/>
          <w:i/>
        </w:rPr>
        <w:t>dall’Avviso pubblico</w:t>
      </w:r>
      <w:r>
        <w:rPr>
          <w:rFonts w:eastAsia="Liberation Serif" w:cs="Arial" w:ascii="Arial" w:hAnsi="Arial"/>
        </w:rPr>
        <w:t xml:space="preserve"> di cui in premessa.</w:t>
      </w:r>
    </w:p>
    <w:p>
      <w:pPr>
        <w:pStyle w:val="Normal"/>
        <w:spacing w:lineRule="auto" w:line="360" w:before="120" w:after="120"/>
        <w:jc w:val="both"/>
        <w:rPr>
          <w:rFonts w:ascii="Arial" w:hAnsi="Arial" w:eastAsia="Liberation Serif" w:cs="Arial"/>
        </w:rPr>
      </w:pPr>
      <w:r>
        <w:rPr>
          <w:rFonts w:eastAsia="Liberation Serif" w:cs="Arial" w:ascii="Arial" w:hAnsi="Arial"/>
        </w:rPr>
        <w:t xml:space="preserve">Si informa la S.V. che, tenuto conto delle finalità del trattamento come sopra illustrate, il conferimento dei dati richiesti è obbligatorio, e il loro mancato conferimento o la eventuale successiva opposizione al loro trattamento determinano la improcedibilità da parte della Amministrazione regionale, dei propri Enti pubblici strumentali nonché dei soggetti/organismi tecnico-operativi di cui la stessa Amministrazione si avvale. </w:t>
      </w:r>
      <w:r>
        <w:rPr>
          <w:rFonts w:eastAsia="Liberation Serif" w:cs="Arial" w:ascii="Arial" w:hAnsi="Arial"/>
          <w:i/>
        </w:rPr>
        <w:t xml:space="preserve">dell’iter </w:t>
      </w:r>
      <w:r>
        <w:rPr>
          <w:rFonts w:eastAsia="Liberation Serif" w:cs="Arial" w:ascii="Arial" w:hAnsi="Arial"/>
        </w:rPr>
        <w:t xml:space="preserve">istruttorio e provvedimentale di interesse per i partecipanti </w:t>
      </w:r>
      <w:r>
        <w:rPr>
          <w:rFonts w:eastAsia="Liberation Serif" w:cs="Arial" w:ascii="Arial" w:hAnsi="Arial"/>
          <w:i/>
        </w:rPr>
        <w:t>all’Avviso pubblico</w:t>
      </w:r>
      <w:r>
        <w:rPr>
          <w:rFonts w:eastAsia="Liberation Serif" w:cs="Arial" w:ascii="Arial" w:hAnsi="Arial"/>
        </w:rPr>
        <w:t xml:space="preserve"> sopra richiamato, e, in caso di ammissione al contributo, al beneficiario.</w:t>
      </w:r>
    </w:p>
    <w:p>
      <w:pPr>
        <w:pStyle w:val="Normal"/>
        <w:spacing w:lineRule="auto" w:line="360" w:before="120" w:after="120"/>
        <w:jc w:val="both"/>
        <w:rPr>
          <w:rFonts w:ascii="Arial" w:hAnsi="Arial" w:eastAsia="Liberation Serif" w:cs="Arial"/>
        </w:rPr>
      </w:pPr>
      <w:r>
        <w:rPr>
          <w:rFonts w:eastAsia="Liberation Serif" w:cs="Arial" w:ascii="Arial" w:hAnsi="Arial"/>
        </w:rPr>
        <w:t xml:space="preserve">La Regione Calabria si impegna ad assicurare che le informazioni e i dati raccolti e utilizzati siano adeguati, pertinenti e limitati, anche nel tempo di conservazione, a quanto necessario rispetto alle finalità di trattamento sopra descritte, e che i dati personali siano trattati in modo da garantire la sicurezza degli stessi, anche attraverso misure tecniche e organizzative adeguate ed efficaci messe in atto dal Titolare, nel rispetto del principio di </w:t>
      </w:r>
      <w:r>
        <w:rPr>
          <w:rFonts w:eastAsia="Liberation Serif" w:cs="Arial" w:ascii="Arial" w:hAnsi="Arial"/>
          <w:i/>
        </w:rPr>
        <w:t>accountability</w:t>
      </w:r>
      <w:r>
        <w:rPr>
          <w:rFonts w:eastAsia="Liberation Serif" w:cs="Arial" w:ascii="Arial" w:hAnsi="Arial"/>
        </w:rPr>
        <w:t xml:space="preserve"> (responsabilizzazione) prescritto dal GDPR, che evitino il rischio di perdita, accesso non autorizzato, uso illecito e diffusione degli stessi.</w:t>
      </w:r>
    </w:p>
    <w:p>
      <w:pPr>
        <w:pStyle w:val="Normal"/>
        <w:spacing w:lineRule="auto" w:line="360" w:before="120" w:after="120"/>
        <w:jc w:val="both"/>
        <w:rPr>
          <w:rFonts w:ascii="Arial" w:hAnsi="Arial" w:eastAsia="Liberation Serif" w:cs="Arial"/>
        </w:rPr>
      </w:pPr>
      <w:r>
        <w:rPr>
          <w:rFonts w:eastAsia="Liberation Serif" w:cs="Arial" w:ascii="Arial" w:hAnsi="Arial"/>
        </w:rPr>
        <w:t xml:space="preserve">Il presente trattamento di dati personali non comporta alcuna attivazione di processi decisionali automatizzati. </w:t>
      </w:r>
    </w:p>
    <w:p>
      <w:pPr>
        <w:pStyle w:val="Normal"/>
        <w:spacing w:lineRule="auto" w:line="360" w:before="120" w:after="120"/>
        <w:jc w:val="both"/>
        <w:rPr>
          <w:rFonts w:ascii="Arial" w:hAnsi="Arial" w:eastAsia="Liberation Serif" w:cs="Arial"/>
          <w:u w:val="single"/>
        </w:rPr>
      </w:pPr>
      <w:r>
        <w:rPr>
          <w:rFonts w:eastAsia="Liberation Serif" w:cs="Arial" w:ascii="Arial" w:hAnsi="Arial"/>
          <w:u w:val="single"/>
        </w:rPr>
        <w:t>DESTINATARI DEI DATI PERSONALI</w:t>
      </w:r>
    </w:p>
    <w:p>
      <w:pPr>
        <w:pStyle w:val="Normal"/>
        <w:spacing w:lineRule="auto" w:line="360" w:before="120" w:after="120"/>
        <w:jc w:val="both"/>
        <w:rPr>
          <w:rFonts w:ascii="Arial" w:hAnsi="Arial" w:eastAsia="Liberation Serif" w:cs="Arial"/>
          <w:i/>
          <w:i/>
        </w:rPr>
      </w:pPr>
      <w:r>
        <w:rPr>
          <w:rFonts w:eastAsia="Liberation Serif" w:cs="Arial" w:ascii="Arial" w:hAnsi="Arial"/>
          <w:i/>
        </w:rPr>
        <w:t>Preposti al trattamento</w:t>
      </w:r>
    </w:p>
    <w:p>
      <w:pPr>
        <w:pStyle w:val="Normal"/>
        <w:spacing w:lineRule="auto" w:line="360" w:before="120" w:after="120"/>
        <w:jc w:val="both"/>
        <w:rPr>
          <w:rFonts w:ascii="Arial" w:hAnsi="Arial" w:eastAsia="Liberation Serif" w:cs="Arial"/>
        </w:rPr>
      </w:pPr>
      <w:r>
        <w:rPr>
          <w:rFonts w:eastAsia="Liberation Serif" w:cs="Arial" w:ascii="Arial" w:hAnsi="Arial"/>
        </w:rPr>
        <w:t>I dati personali raccolti sono o possono essere trattati da personale dipendente di Regione Calabria, in prevalenza del Dipartimento ARA, da personale degli Enti pubblici strumentali della Regione Calabria, nonché da soggetti/organismi tecnico-operativi che operano in nome e per conto della Amministrazione regionale - Dipartimento ARA nella attuazione dell’</w:t>
      </w:r>
      <w:r>
        <w:rPr>
          <w:rFonts w:eastAsia="Liberation Serif" w:cs="Arial" w:ascii="Arial" w:hAnsi="Arial"/>
          <w:i/>
        </w:rPr>
        <w:t xml:space="preserve">Avviso pubblico </w:t>
      </w:r>
      <w:r>
        <w:rPr>
          <w:rFonts w:eastAsia="Liberation Serif" w:cs="Arial" w:ascii="Arial" w:hAnsi="Arial"/>
        </w:rPr>
        <w:t>di cui in premessa. Il personale preposto alle attività di trattamento è previamente autorizzato e istruito dal Delegato del Titolare in ordine alle finalità e alle relative modalità del trattamento.</w:t>
      </w:r>
    </w:p>
    <w:p>
      <w:pPr>
        <w:pStyle w:val="Normal"/>
        <w:spacing w:lineRule="auto" w:line="360" w:before="120" w:after="120"/>
        <w:jc w:val="both"/>
        <w:rPr>
          <w:rFonts w:ascii="Arial" w:hAnsi="Arial" w:eastAsia="Liberation Serif" w:cs="Arial"/>
          <w:i/>
          <w:i/>
        </w:rPr>
      </w:pPr>
      <w:r>
        <w:rPr>
          <w:rFonts w:eastAsia="Liberation Serif" w:cs="Arial" w:ascii="Arial" w:hAnsi="Arial"/>
          <w:i/>
        </w:rPr>
        <w:t>Comunicazioni a terzi</w:t>
      </w:r>
    </w:p>
    <w:p>
      <w:pPr>
        <w:pStyle w:val="Normal"/>
        <w:spacing w:lineRule="auto" w:line="360" w:before="120" w:after="120"/>
        <w:jc w:val="both"/>
        <w:rPr>
          <w:rFonts w:ascii="Arial" w:hAnsi="Arial" w:eastAsia="Liberation Serif" w:cs="Arial"/>
        </w:rPr>
      </w:pPr>
      <w:r>
        <w:rPr>
          <w:rFonts w:eastAsia="Liberation Serif" w:cs="Arial" w:ascii="Arial" w:hAnsi="Arial"/>
        </w:rPr>
        <w:t>I dati personali raccolti nella presente attività non saranno né diffusi né comunicati a terzi, fatti salvi i casi in cui si renda necessario comunicarli a soggetti pubblici legittimati a richiedere tali dati.</w:t>
      </w:r>
    </w:p>
    <w:p>
      <w:pPr>
        <w:pStyle w:val="Normal"/>
        <w:spacing w:lineRule="auto" w:line="360" w:before="120" w:after="120"/>
        <w:jc w:val="both"/>
        <w:rPr>
          <w:rFonts w:ascii="Arial" w:hAnsi="Arial" w:eastAsia="Liberation Serif" w:cs="Arial"/>
          <w:i/>
          <w:i/>
        </w:rPr>
      </w:pPr>
      <w:r>
        <w:rPr>
          <w:rFonts w:eastAsia="Liberation Serif" w:cs="Arial" w:ascii="Arial" w:hAnsi="Arial"/>
          <w:i/>
        </w:rPr>
        <w:t>Trasferimenti extra UE</w:t>
      </w:r>
    </w:p>
    <w:p>
      <w:pPr>
        <w:pStyle w:val="Normal"/>
        <w:spacing w:lineRule="auto" w:line="360" w:before="120" w:after="120"/>
        <w:jc w:val="both"/>
        <w:rPr>
          <w:rFonts w:ascii="Arial" w:hAnsi="Arial" w:eastAsia="Liberation Serif" w:cs="Arial"/>
        </w:rPr>
      </w:pPr>
      <w:r>
        <w:rPr>
          <w:rFonts w:eastAsia="Liberation Serif" w:cs="Arial" w:ascii="Arial" w:hAnsi="Arial"/>
        </w:rPr>
        <w:t>I dati personali raccolti nella presente attività non saranno né diffusi né trasferiti in paesi extra UE.</w:t>
      </w:r>
    </w:p>
    <w:p>
      <w:pPr>
        <w:pStyle w:val="Normal"/>
        <w:spacing w:lineRule="auto" w:line="360" w:before="120" w:after="120"/>
        <w:jc w:val="both"/>
        <w:rPr>
          <w:rFonts w:ascii="Arial" w:hAnsi="Arial" w:eastAsia="Liberation Serif" w:cs="Arial"/>
          <w:u w:val="single"/>
        </w:rPr>
      </w:pPr>
      <w:r>
        <w:rPr>
          <w:rFonts w:eastAsia="Liberation Serif" w:cs="Arial" w:ascii="Arial" w:hAnsi="Arial"/>
          <w:u w:val="single"/>
        </w:rPr>
        <w:t>PERIODO DI CONSERVAZIONE</w:t>
      </w:r>
    </w:p>
    <w:p>
      <w:pPr>
        <w:pStyle w:val="Normal"/>
        <w:spacing w:lineRule="auto" w:line="360" w:before="120" w:after="120"/>
        <w:jc w:val="both"/>
        <w:rPr>
          <w:rFonts w:ascii="Arial" w:hAnsi="Arial" w:eastAsia="Liberation Serif" w:cs="Arial"/>
        </w:rPr>
      </w:pPr>
      <w:r>
        <w:rPr>
          <w:rFonts w:eastAsia="Liberation Serif" w:cs="Arial" w:ascii="Arial" w:hAnsi="Arial"/>
        </w:rPr>
        <w:t>I dati trattati nell’ambito del procedimento, dei processi e, più comprensivamente, delle attività connesse e conseguenti alla partecipazione all’</w:t>
      </w:r>
      <w:r>
        <w:rPr>
          <w:rFonts w:eastAsia="Liberation Serif" w:cs="Arial" w:ascii="Arial" w:hAnsi="Arial"/>
          <w:i/>
        </w:rPr>
        <w:t xml:space="preserve">Avviso pubblico </w:t>
      </w:r>
      <w:r>
        <w:rPr>
          <w:rFonts w:eastAsia="Liberation Serif" w:cs="Arial" w:ascii="Arial" w:hAnsi="Arial"/>
        </w:rPr>
        <w:t xml:space="preserve">sopra richiamato saranno conservati presso la Regione Calabria - Dipartimento ARA, presso degli Enti pubblici strumentali della Regione Calabria, nonché presso i soggetti/organismi tecnico-operativi che operano in nome e per conto della Amministrazione regionale - Dipartimento ARA, per il periodo prescritto dalle vigenti disposizioni di legge in materia di conservazione e selezione dei documenti. </w:t>
      </w:r>
    </w:p>
    <w:p>
      <w:pPr>
        <w:pStyle w:val="Normal"/>
        <w:spacing w:lineRule="auto" w:line="360" w:before="120" w:after="120"/>
        <w:jc w:val="both"/>
        <w:rPr>
          <w:rFonts w:ascii="Arial" w:hAnsi="Arial" w:eastAsia="Liberation Serif" w:cs="Arial"/>
        </w:rPr>
      </w:pPr>
      <w:r>
        <w:rPr>
          <w:rFonts w:eastAsia="Liberation Serif" w:cs="Arial" w:ascii="Arial" w:hAnsi="Arial"/>
        </w:rPr>
        <w:t>Al termine del periodo di conservazione, tali dati saranno cancellati o trattati in forma anonima.</w:t>
      </w:r>
    </w:p>
    <w:p>
      <w:pPr>
        <w:pStyle w:val="Normal"/>
        <w:spacing w:lineRule="auto" w:line="360" w:before="120" w:after="120"/>
        <w:jc w:val="both"/>
        <w:rPr>
          <w:rFonts w:ascii="Arial" w:hAnsi="Arial" w:eastAsia="Liberation Serif" w:cs="Arial"/>
          <w:u w:val="single"/>
        </w:rPr>
      </w:pPr>
      <w:r>
        <w:rPr>
          <w:rFonts w:eastAsia="Liberation Serif" w:cs="Arial" w:ascii="Arial" w:hAnsi="Arial"/>
          <w:u w:val="single"/>
        </w:rPr>
        <w:t>DIRITTI DEGLI INTERESSATI</w:t>
      </w:r>
    </w:p>
    <w:p>
      <w:pPr>
        <w:pStyle w:val="Normal"/>
        <w:spacing w:lineRule="auto" w:line="360" w:before="120" w:after="120"/>
        <w:jc w:val="both"/>
        <w:rPr>
          <w:rFonts w:ascii="Arial" w:hAnsi="Arial" w:eastAsia="Liberation Serif" w:cs="Arial"/>
        </w:rPr>
      </w:pPr>
      <w:r>
        <w:rPr>
          <w:rFonts w:eastAsia="Liberation Serif" w:cs="Arial" w:ascii="Arial" w:hAnsi="Arial"/>
        </w:rPr>
        <w:t>La S.V. nella qualità di interessato, ossia della persona fisica cui si riferiscono i dati personali, ha il diritto di ottenere dalla Regione Calabria, nei casi previsti, l'accesso ai Suoi dati personali, la rettifica, la cancellazione degli stessi o la limitazione del trattamento che li riguarda o di opporsi al trattamento (artt. 15 e ss. del GDPR).</w:t>
      </w:r>
    </w:p>
    <w:p>
      <w:pPr>
        <w:pStyle w:val="Normal"/>
        <w:spacing w:lineRule="auto" w:line="360" w:before="120" w:after="120"/>
        <w:jc w:val="both"/>
        <w:rPr>
          <w:rFonts w:ascii="Arial" w:hAnsi="Arial" w:eastAsia="Liberation Serif" w:cs="Arial"/>
        </w:rPr>
      </w:pPr>
      <w:r>
        <w:rPr>
          <w:rFonts w:eastAsia="Liberation Serif" w:cs="Arial" w:ascii="Arial" w:hAnsi="Arial"/>
        </w:rPr>
        <w:t>L'apposita istanza per l’esercizio dei diritti connessi al trattamento dei Suoi dati personali, è presentata al Responsabile della Protezione dei Dati secondo le modalità riportate nella seguente sezione “Responsabile della Protezione dei Dati”</w:t>
      </w:r>
    </w:p>
    <w:p>
      <w:pPr>
        <w:pStyle w:val="Normal"/>
        <w:spacing w:lineRule="auto" w:line="360" w:before="120" w:after="120"/>
        <w:jc w:val="both"/>
        <w:rPr>
          <w:rFonts w:ascii="Arial" w:hAnsi="Arial" w:eastAsia="Liberation Serif" w:cs="Arial"/>
        </w:rPr>
      </w:pPr>
      <w:r>
        <w:rPr>
          <w:rFonts w:eastAsia="Liberation Serif" w:cs="Arial" w:ascii="Arial" w:hAnsi="Arial"/>
        </w:rPr>
        <w:t>La Regione Calabria si impegnerà a fornire una risposta entro il termine di un mese dalla richiesta, estensibile fino a tre mesi in caso di particolare complessità della stessa.</w:t>
      </w:r>
    </w:p>
    <w:p>
      <w:pPr>
        <w:pStyle w:val="Normal"/>
        <w:spacing w:lineRule="auto" w:line="360" w:before="120" w:after="120"/>
        <w:jc w:val="both"/>
        <w:rPr>
          <w:rFonts w:ascii="Arial" w:hAnsi="Arial" w:eastAsia="Liberation Serif" w:cs="Arial"/>
        </w:rPr>
      </w:pPr>
      <w:r>
        <w:rPr>
          <w:rFonts w:eastAsia="Liberation Serif" w:cs="Arial" w:ascii="Arial" w:hAnsi="Arial"/>
        </w:rPr>
        <w:t>L’esercizio dei Suoi diritti in qualità di Interessato è gratuito ai sensi dell’art. 12 del GDPR, salvo i casi di richieste manifestamente infondate o eccessive ai quali si applica il par. 5 del medesimo articolo.</w:t>
      </w:r>
    </w:p>
    <w:p>
      <w:pPr>
        <w:pStyle w:val="Normal"/>
        <w:spacing w:lineRule="auto" w:line="360" w:before="120" w:after="120"/>
        <w:jc w:val="both"/>
        <w:rPr>
          <w:rFonts w:ascii="Arial" w:hAnsi="Arial" w:eastAsia="Liberation Serif" w:cs="Arial"/>
          <w:i/>
          <w:i/>
        </w:rPr>
      </w:pPr>
      <w:r>
        <w:rPr>
          <w:rFonts w:eastAsia="Liberation Serif" w:cs="Arial" w:ascii="Arial" w:hAnsi="Arial"/>
          <w:i/>
        </w:rPr>
        <w:t>Diritto di reclamo</w:t>
      </w:r>
    </w:p>
    <w:p>
      <w:pPr>
        <w:pStyle w:val="Normal"/>
        <w:spacing w:lineRule="auto" w:line="360" w:before="120" w:after="120"/>
        <w:jc w:val="both"/>
        <w:rPr>
          <w:rFonts w:ascii="Arial" w:hAnsi="Arial" w:eastAsia="Liberation Serif" w:cs="Arial"/>
        </w:rPr>
      </w:pPr>
      <w:r>
        <w:rPr>
          <w:rFonts w:eastAsia="Liberation Serif" w:cs="Arial" w:ascii="Arial" w:hAnsi="Arial"/>
        </w:rPr>
        <w:t>Gli interessati che ritengono che il trattamento dei dati personali a loro riferiti, effettuato nell’ambito del procedimento, dei processi e, più comprensivamente, delle attività connesse e conseguenti alla partecipazione all’</w:t>
      </w:r>
      <w:r>
        <w:rPr>
          <w:rFonts w:eastAsia="Liberation Serif" w:cs="Arial" w:ascii="Arial" w:hAnsi="Arial"/>
          <w:i/>
        </w:rPr>
        <w:t xml:space="preserve">Avviso pubblico </w:t>
      </w:r>
      <w:r>
        <w:rPr>
          <w:rFonts w:eastAsia="Liberation Serif" w:cs="Arial" w:ascii="Arial" w:hAnsi="Arial"/>
        </w:rPr>
        <w:t>sopra richiamato avvenga in violazione di quanto previsto dal GDPR, hanno il diritto di proporre reclamo alla Autorità Garante, come previsto dall’art. 77 del GDPR stesso, ovvero, di adire le opportune sedi giudiziarie (art. 79 del GDPR).</w:t>
      </w:r>
    </w:p>
    <w:p>
      <w:pPr>
        <w:pStyle w:val="Normal"/>
        <w:spacing w:lineRule="auto" w:line="360" w:before="120" w:after="120"/>
        <w:jc w:val="both"/>
        <w:rPr>
          <w:rFonts w:ascii="Arial" w:hAnsi="Arial" w:eastAsia="Liberation Serif" w:cs="Arial"/>
          <w:u w:val="single"/>
        </w:rPr>
      </w:pPr>
      <w:r>
        <w:rPr>
          <w:rFonts w:eastAsia="Liberation Serif" w:cs="Arial" w:ascii="Arial" w:hAnsi="Arial"/>
          <w:u w:val="single"/>
        </w:rPr>
        <w:t>RESPONSABILE DELLA PROTEZIONE DEI DATI</w:t>
      </w:r>
    </w:p>
    <w:p>
      <w:pPr>
        <w:pStyle w:val="Normal"/>
        <w:spacing w:lineRule="auto" w:line="360" w:before="120" w:after="120"/>
        <w:jc w:val="both"/>
        <w:rPr>
          <w:rFonts w:ascii="Arial" w:hAnsi="Arial" w:eastAsia="Liberation Serif" w:cs="Arial"/>
        </w:rPr>
      </w:pPr>
      <w:r>
        <w:rPr>
          <w:rFonts w:eastAsia="Liberation Serif" w:cs="Arial" w:ascii="Arial" w:hAnsi="Arial"/>
        </w:rPr>
        <w:t xml:space="preserve">Il Responsabile della Protezione dei Dati (di seguito “RPD”) designato dalla Regione Calabria, a norma dell’art. 37, par. 1, lettera </w:t>
      </w:r>
      <w:r>
        <w:rPr>
          <w:rFonts w:eastAsia="Liberation Serif" w:cs="Arial" w:ascii="Arial" w:hAnsi="Arial"/>
          <w:i/>
        </w:rPr>
        <w:t>a)</w:t>
      </w:r>
      <w:r>
        <w:rPr>
          <w:rFonts w:eastAsia="Liberation Serif" w:cs="Arial" w:ascii="Arial" w:hAnsi="Arial"/>
        </w:rPr>
        <w:t xml:space="preserve"> del GDPR, è l'avv. Angela Stellato, nominata con DPGR n. 40 del 1 giugno 2018. </w:t>
      </w:r>
    </w:p>
    <w:p>
      <w:pPr>
        <w:pStyle w:val="Normal"/>
        <w:spacing w:lineRule="auto" w:line="360" w:before="120" w:after="120"/>
        <w:jc w:val="both"/>
        <w:rPr/>
      </w:pPr>
      <w:r>
        <w:rPr>
          <w:rFonts w:eastAsia="Liberation Serif" w:cs="Arial" w:ascii="Arial" w:hAnsi="Arial"/>
        </w:rPr>
        <w:t xml:space="preserve">È possibile rivolgersi al RPD per tutte le questioni relative al trattamento dei Suoi dati personali e per l’esercizio dei connessi diritti nelle seguenti modalità: a mezzo posta, inviando una comunicazione con raccomandata a/r all’indirizzo: Regione Calabria - Cittadella Regionale - Viale Europa, Località Germaneto 88100 - Catanzaro (CZ) - alla c.a. del Responsabile della Protezione dei Dati; a mezzo posta elettronica certificata, all’indirizzo </w:t>
      </w:r>
      <w:hyperlink r:id="rId3">
        <w:r>
          <w:rPr>
            <w:rStyle w:val="CollegamentoInternet"/>
            <w:rFonts w:eastAsia="Liberation Serif" w:cs="Arial" w:ascii="Arial" w:hAnsi="Arial"/>
          </w:rPr>
          <w:t>rpd@pec.regione.calabria.it</w:t>
        </w:r>
      </w:hyperlink>
      <w:r>
        <w:rPr>
          <w:rFonts w:eastAsia="Liberation Serif" w:cs="Arial" w:ascii="Arial" w:hAnsi="Arial"/>
        </w:rPr>
        <w:t>.</w:t>
      </w:r>
    </w:p>
    <w:p>
      <w:pPr>
        <w:pStyle w:val="Normal"/>
        <w:spacing w:lineRule="auto" w:line="360" w:before="120" w:after="120"/>
        <w:jc w:val="center"/>
        <w:rPr>
          <w:rFonts w:ascii="Arial" w:hAnsi="Arial" w:eastAsia="Calibri" w:cs="Arial"/>
        </w:rPr>
      </w:pPr>
      <w:r>
        <w:rPr>
          <w:rFonts w:eastAsia="Calibri" w:cs="Arial" w:ascii="Arial" w:hAnsi="Arial"/>
        </w:rPr>
        <w:t>***</w:t>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rFonts w:ascii="Arial" w:hAnsi="Arial" w:eastAsia="Calibri" w:cs="Arial"/>
          <w:b/>
          <w:b/>
        </w:rPr>
      </w:pPr>
      <w:r>
        <w:rPr>
          <w:rFonts w:eastAsia="Calibri" w:cs="Arial" w:ascii="Arial" w:hAnsi="Arial"/>
          <w:b/>
        </w:rPr>
        <w:t>Manifestazione di consenso al trattamento dei dati personali</w:t>
      </w:r>
    </w:p>
    <w:p>
      <w:pPr>
        <w:pStyle w:val="Normal"/>
        <w:spacing w:lineRule="auto" w:line="240" w:before="0" w:after="0"/>
        <w:jc w:val="both"/>
        <w:rPr>
          <w:rFonts w:ascii="Arial" w:hAnsi="Arial" w:eastAsia="Calibri" w:cs="Arial"/>
        </w:rPr>
      </w:pPr>
      <w:r>
        <w:rPr>
          <w:rFonts w:eastAsia="Calibri" w:cs="Arial" w:ascii="Arial" w:hAnsi="Arial"/>
        </w:rPr>
      </w:r>
    </w:p>
    <w:p>
      <w:pPr>
        <w:pStyle w:val="Normal"/>
        <w:spacing w:lineRule="auto" w:line="240" w:before="0" w:after="0"/>
        <w:jc w:val="both"/>
        <w:rPr>
          <w:rFonts w:ascii="Arial" w:hAnsi="Arial" w:eastAsia="Calibri" w:cs="Arial"/>
        </w:rPr>
      </w:pPr>
      <w:r>
        <w:rPr>
          <w:rFonts w:eastAsia="Calibri" w:cs="Arial" w:ascii="Arial" w:hAnsi="Arial"/>
        </w:rPr>
        <w:t xml:space="preserve">Il/la sottoscritto/a ……………………… nato/a………………… a …………………… (…) il ………………… e residente a ……………………… (…), in via …………………………, avendo letto la </w:t>
      </w:r>
      <w:r>
        <w:rPr>
          <w:rFonts w:eastAsia="Calibri" w:cs="Arial" w:ascii="Arial" w:hAnsi="Arial"/>
          <w:i/>
        </w:rPr>
        <w:t>Informativa sul trattamento dei dati personali</w:t>
      </w:r>
      <w:r>
        <w:rPr>
          <w:rFonts w:eastAsia="Calibri" w:cs="Arial" w:ascii="Arial" w:hAnsi="Arial"/>
        </w:rPr>
        <w:t xml:space="preserve"> sopra riportata, </w:t>
      </w:r>
    </w:p>
    <w:p>
      <w:pPr>
        <w:pStyle w:val="Normal"/>
        <w:spacing w:lineRule="auto" w:line="240" w:before="0" w:after="0"/>
        <w:jc w:val="center"/>
        <w:rPr>
          <w:rFonts w:ascii="Arial" w:hAnsi="Arial" w:eastAsia="Calibri" w:cs="Arial"/>
          <w:b/>
          <w:b/>
        </w:rPr>
      </w:pPr>
      <w:r>
        <w:rPr>
          <w:rFonts w:eastAsia="Calibri" w:cs="Arial" w:ascii="Arial" w:hAnsi="Arial"/>
          <w:b/>
        </w:rPr>
        <w:t>esprime il consenso</w:t>
      </w:r>
    </w:p>
    <w:p>
      <w:pPr>
        <w:pStyle w:val="Normal"/>
        <w:spacing w:lineRule="auto" w:line="240" w:before="0" w:after="0"/>
        <w:jc w:val="both"/>
        <w:rPr>
          <w:rFonts w:ascii="Arial" w:hAnsi="Arial" w:eastAsia="Calibri" w:cs="Arial"/>
        </w:rPr>
      </w:pPr>
      <w:r>
        <w:rPr>
          <w:rFonts w:eastAsia="Calibri" w:cs="Arial" w:ascii="Arial" w:hAnsi="Arial"/>
        </w:rPr>
        <w:t>al trattamento dei propri dati personali che ha fornito e che eventualmente potrà fornire nel corso delle attività afferenti alla attuazione della Misura di cui all’</w:t>
      </w:r>
      <w:r>
        <w:rPr>
          <w:rFonts w:eastAsia="Calibri" w:cs="Arial" w:ascii="Arial" w:hAnsi="Arial"/>
          <w:i/>
        </w:rPr>
        <w:t xml:space="preserve">Avviso pubblico </w:t>
      </w:r>
      <w:r>
        <w:rPr>
          <w:rFonts w:eastAsia="Calibri" w:cs="Arial" w:ascii="Arial" w:hAnsi="Arial"/>
        </w:rPr>
        <w:t xml:space="preserve">sopra specificato per le finalità e secondo le modalità enunciate nella </w:t>
      </w:r>
      <w:r>
        <w:rPr>
          <w:rFonts w:eastAsia="Calibri" w:cs="Arial" w:ascii="Arial" w:hAnsi="Arial"/>
          <w:i/>
        </w:rPr>
        <w:t xml:space="preserve">Informativa </w:t>
      </w:r>
      <w:r>
        <w:rPr>
          <w:rFonts w:eastAsia="Calibri" w:cs="Arial" w:ascii="Arial" w:hAnsi="Arial"/>
        </w:rPr>
        <w:t xml:space="preserve">sul trattamento dei dati personali sopra riportata. </w:t>
      </w:r>
    </w:p>
    <w:p>
      <w:pPr>
        <w:pStyle w:val="Normal"/>
        <w:spacing w:lineRule="auto" w:line="240" w:before="0" w:after="0"/>
        <w:jc w:val="both"/>
        <w:rPr>
          <w:rFonts w:ascii="Arial" w:hAnsi="Arial" w:eastAsia="Calibri" w:cs="Arial"/>
        </w:rPr>
      </w:pPr>
      <w:r>
        <w:rPr>
          <w:rFonts w:eastAsia="Calibri" w:cs="Arial" w:ascii="Arial" w:hAnsi="Arial"/>
        </w:rPr>
        <w:t>In fede.</w:t>
      </w:r>
    </w:p>
    <w:p>
      <w:pPr>
        <w:pStyle w:val="Default"/>
        <w:spacing w:before="120" w:after="120"/>
        <w:jc w:val="both"/>
        <w:rPr>
          <w:rFonts w:ascii="Arial" w:hAnsi="Arial" w:cs="Arial"/>
          <w:sz w:val="22"/>
          <w:szCs w:val="22"/>
        </w:rPr>
      </w:pPr>
      <w:r>
        <w:rPr>
          <w:rFonts w:cs="Arial" w:ascii="Arial" w:hAnsi="Arial"/>
          <w:sz w:val="22"/>
          <w:szCs w:val="22"/>
        </w:rPr>
        <w:t>Luogo e data, _______________</w:t>
      </w:r>
    </w:p>
    <w:p>
      <w:pPr>
        <w:pStyle w:val="Default"/>
        <w:spacing w:before="120" w:after="120"/>
        <w:ind w:left="6372" w:hanging="0"/>
        <w:jc w:val="center"/>
        <w:rPr>
          <w:rFonts w:ascii="Arial" w:hAnsi="Arial" w:eastAsia="Calibri" w:cs="Arial"/>
          <w:sz w:val="20"/>
          <w:szCs w:val="20"/>
        </w:rPr>
      </w:pPr>
      <w:r>
        <w:rPr>
          <w:rFonts w:cs="Arial" w:ascii="Arial" w:hAnsi="Arial"/>
          <w:sz w:val="20"/>
          <w:szCs w:val="20"/>
        </w:rPr>
        <w:t>Il dichiarante/</w:t>
      </w:r>
      <w:r>
        <w:rPr>
          <w:rFonts w:eastAsia="Calibri" w:cs="Arial" w:ascii="Arial" w:hAnsi="Arial"/>
          <w:sz w:val="20"/>
          <w:szCs w:val="20"/>
        </w:rPr>
        <w:t xml:space="preserve"> destinatario della informativa</w:t>
      </w:r>
    </w:p>
    <w:p>
      <w:pPr>
        <w:pStyle w:val="Default"/>
        <w:spacing w:before="120" w:after="120"/>
        <w:ind w:left="6372" w:hanging="0"/>
        <w:jc w:val="center"/>
        <w:rPr>
          <w:rFonts w:ascii="Arial" w:hAnsi="Arial" w:cs="Arial"/>
          <w:sz w:val="20"/>
          <w:szCs w:val="20"/>
        </w:rPr>
      </w:pPr>
      <w:r>
        <w:rPr>
          <w:rFonts w:cs="Arial" w:ascii="Arial" w:hAnsi="Arial"/>
          <w:sz w:val="22"/>
          <w:szCs w:val="22"/>
        </w:rPr>
        <w:t>____________________</w:t>
      </w:r>
    </w:p>
    <w:p>
      <w:pPr>
        <w:pStyle w:val="Default"/>
        <w:ind w:left="6372" w:firstLine="708"/>
        <w:jc w:val="both"/>
        <w:rPr>
          <w:rFonts w:ascii="Arial" w:hAnsi="Arial" w:cs="Arial"/>
          <w:sz w:val="18"/>
          <w:szCs w:val="18"/>
        </w:rPr>
      </w:pPr>
      <w:r>
        <w:rPr>
          <w:rFonts w:eastAsia="Calibri" w:cs="Arial" w:ascii="Arial" w:hAnsi="Arial"/>
          <w:i/>
          <w:sz w:val="18"/>
          <w:szCs w:val="18"/>
        </w:rPr>
        <w:t>Firma per esteso e leggibile</w:t>
      </w:r>
    </w:p>
    <w:p>
      <w:pPr>
        <w:pStyle w:val="Normal"/>
        <w:jc w:val="center"/>
        <w:rPr>
          <w:rFonts w:ascii="Arial" w:hAnsi="Arial" w:cs="Arial"/>
          <w:i/>
          <w:i/>
          <w:sz w:val="18"/>
          <w:szCs w:val="18"/>
        </w:rPr>
      </w:pPr>
      <w:r>
        <w:rPr>
          <w:rFonts w:cs="Arial" w:ascii="Arial" w:hAnsi="Arial"/>
          <w:i/>
          <w:sz w:val="18"/>
          <w:szCs w:val="18"/>
        </w:rPr>
      </w:r>
    </w:p>
    <w:p>
      <w:pPr>
        <w:pStyle w:val="Normal"/>
        <w:jc w:val="center"/>
        <w:rPr>
          <w:rFonts w:ascii="Arial" w:hAnsi="Arial" w:cs="Arial"/>
          <w:i/>
          <w:i/>
          <w:sz w:val="18"/>
          <w:szCs w:val="18"/>
        </w:rPr>
      </w:pPr>
      <w:r>
        <w:rPr>
          <w:rFonts w:cs="Arial" w:ascii="Arial" w:hAnsi="Arial"/>
          <w:i/>
          <w:sz w:val="18"/>
          <w:szCs w:val="18"/>
        </w:rPr>
      </w:r>
    </w:p>
    <w:p>
      <w:pPr>
        <w:pStyle w:val="Normal"/>
        <w:spacing w:before="0" w:after="200"/>
        <w:jc w:val="center"/>
        <w:rPr/>
      </w:pPr>
      <w:r>
        <w:rPr>
          <w:rFonts w:cs="Arial" w:ascii="Arial" w:hAnsi="Arial"/>
          <w:i/>
          <w:sz w:val="18"/>
          <w:szCs w:val="18"/>
        </w:rPr>
        <w:t>N.B. Ai sensi dell’art. 38 del DPR n. 445/2000, la sottoscrizione non è soggetta ad autenticazione ove sia apposta alla presenza del dipendente addetto a riceverla ovvero la richiesta sia presentata unitamente a copia fotostatica di un documento d’identità in corso di validità del sottoscrittore.</w:t>
      </w:r>
    </w:p>
    <w:sectPr>
      <w:headerReference w:type="default" r:id="rId4"/>
      <w:footerReference w:type="default" r:id="rId5"/>
      <w:footnotePr>
        <w:numFmt w:val="decimal"/>
      </w:footnotePr>
      <w:type w:val="nextPage"/>
      <w:pgSz w:w="11906" w:h="16838"/>
      <w:pgMar w:left="1134" w:right="1134" w:header="426" w:top="1178"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Courier New">
    <w:charset w:val="00"/>
    <w:family w:val="roman"/>
    <w:pitch w:val="variable"/>
  </w:font>
  <w:font w:name="Liberation Sans">
    <w:altName w:val="Arial"/>
    <w:charset w:val="00"/>
    <w:family w:val="swiss"/>
    <w:pitch w:val="variable"/>
  </w:font>
  <w:font w:name="MS Gothic">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Fonts w:ascii="Arial" w:hAnsi="Arial" w:cs="Arial"/>
        <w:sz w:val="20"/>
        <w:szCs w:val="20"/>
      </w:rPr>
    </w:pPr>
    <w:r>
      <w:rPr/>
      <mc:AlternateContent>
        <mc:Choice Requires="wps">
          <w:drawing>
            <wp:inline distT="0" distB="0" distL="114300" distR="114300">
              <wp:extent cx="1270" cy="19685"/>
              <wp:effectExtent l="0" t="0" r="0" b="0"/>
              <wp:docPr id="3" name=""/>
              <a:graphic xmlns:a="http://schemas.openxmlformats.org/drawingml/2006/main">
                <a:graphicData uri="http://schemas.microsoft.com/office/word/2010/wordprocessingShape">
                  <wps:wsp>
                    <wps:cNvSpPr/>
                    <wps:nvSpPr>
                      <wps:cNvPr id="1"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sdt>
    <w:sdtPr>
      <w:docPartObj>
        <w:docPartGallery w:val="Page Numbers (Bottom of Page)"/>
        <w:docPartUnique w:val="true"/>
      </w:docPartObj>
      <w:id w:val="2128411102"/>
    </w:sdtPr>
    <w:sdtContent>
      <w:p>
        <w:pPr>
          <w:pStyle w:val="Pidipagina"/>
          <w:jc w:val="right"/>
          <w:rPr/>
        </w:pPr>
        <w:r>
          <w:rPr>
            <w:rFonts w:cs="Arial" w:ascii="Arial" w:hAnsi="Arial"/>
            <w:sz w:val="20"/>
            <w:szCs w:val="20"/>
          </w:rPr>
          <w:t>Disposizioni attuative misura 4.1.1 – 4.1.3 Bando Frutta a guscio - annualità 2021 – Allegato 1</w:t>
          <w:tab/>
          <w:tab/>
        </w:r>
        <w:r>
          <w:rPr>
            <w:rFonts w:cs="Arial" w:ascii="Arial" w:hAnsi="Arial"/>
            <w:sz w:val="20"/>
            <w:szCs w:val="20"/>
          </w:rPr>
          <w:fldChar w:fldCharType="begin"/>
        </w:r>
        <w:r>
          <w:instrText> PAGE </w:instrText>
        </w:r>
        <w:r>
          <w:fldChar w:fldCharType="separate"/>
        </w:r>
        <w:r>
          <w:t>13</w:t>
        </w:r>
        <w: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before="0" w:after="35"/>
        <w:jc w:val="both"/>
        <w:rPr/>
      </w:pPr>
      <w:r>
        <w:rPr>
          <w:rStyle w:val="Footnotereference"/>
          <w:rFonts w:cs="Arial" w:ascii="Arial" w:hAnsi="Arial"/>
        </w:rPr>
        <w:footnoteRef/>
        <w:tab/>
      </w:r>
      <w:r>
        <w:rPr>
          <w:rFonts w:cs="Arial" w:ascii="Arial" w:hAnsi="Arial"/>
        </w:rPr>
        <w:t xml:space="preserve"> </w:t>
      </w:r>
      <w:r>
        <w:rPr>
          <w:rFonts w:cs="Arial" w:ascii="Arial" w:hAnsi="Arial"/>
          <w:color w:val="000000"/>
          <w:sz w:val="20"/>
          <w:szCs w:val="20"/>
        </w:rPr>
        <w:t>L’indicazione della PEC è obbligatoria e deve essere riferita esclusivamente all’impresa.</w:t>
      </w:r>
    </w:p>
  </w:footnote>
  <w:footnote w:id="3">
    <w:p>
      <w:pPr>
        <w:pStyle w:val="Footnotetext"/>
        <w:jc w:val="both"/>
        <w:rPr/>
      </w:pPr>
      <w:r>
        <w:rPr>
          <w:rStyle w:val="Footnotereference"/>
          <w:sz w:val="18"/>
          <w:szCs w:val="18"/>
        </w:rPr>
        <w:footnoteRef/>
        <w:tab/>
      </w:r>
      <w:r>
        <w:rPr>
          <w:sz w:val="18"/>
          <w:szCs w:val="18"/>
        </w:rPr>
        <w:t xml:space="preserve"> </w:t>
      </w:r>
      <w:r>
        <w:rPr>
          <w:sz w:val="18"/>
          <w:szCs w:val="18"/>
        </w:rPr>
        <w:t xml:space="preserve">È necessario </w:t>
      </w:r>
      <w:r>
        <w:rPr>
          <w:bCs/>
          <w:iCs/>
          <w:sz w:val="18"/>
          <w:szCs w:val="18"/>
        </w:rPr>
        <w:t>specificare</w:t>
      </w:r>
      <w:r>
        <w:rPr>
          <w:iCs/>
          <w:sz w:val="18"/>
          <w:szCs w:val="18"/>
        </w:rPr>
        <w:t xml:space="preserve">, giusta circolare </w:t>
      </w:r>
      <w:r>
        <w:rPr>
          <w:bCs/>
          <w:sz w:val="18"/>
          <w:szCs w:val="18"/>
        </w:rPr>
        <w:t xml:space="preserve">n. </w:t>
      </w:r>
      <w:r>
        <w:rPr>
          <w:sz w:val="18"/>
          <w:szCs w:val="18"/>
        </w:rPr>
        <w:t>55972 del 08.05.</w:t>
      </w:r>
      <w:r>
        <w:rPr>
          <w:i/>
          <w:iCs/>
          <w:sz w:val="18"/>
          <w:szCs w:val="18"/>
        </w:rPr>
        <w:t>2</w:t>
      </w:r>
      <w:r>
        <w:rPr>
          <w:sz w:val="18"/>
          <w:szCs w:val="18"/>
        </w:rPr>
        <w:t xml:space="preserve">020 </w:t>
      </w:r>
      <w:r>
        <w:rPr>
          <w:iCs/>
          <w:sz w:val="18"/>
          <w:szCs w:val="18"/>
        </w:rPr>
        <w:t>della RPCT della Regione Calabria,</w:t>
      </w:r>
      <w:r>
        <w:rPr>
          <w:bCs/>
          <w:iCs/>
          <w:sz w:val="18"/>
          <w:szCs w:val="18"/>
        </w:rPr>
        <w:t xml:space="preserve"> nella </w:t>
      </w:r>
      <w:r>
        <w:rPr>
          <w:iCs/>
          <w:sz w:val="18"/>
          <w:szCs w:val="18"/>
        </w:rPr>
        <w:t xml:space="preserve">forma più chiara e dettagliata possibile le generalità dei soggetti interessati e i </w:t>
      </w:r>
      <w:r>
        <w:rPr>
          <w:bCs/>
          <w:iCs/>
          <w:sz w:val="18"/>
          <w:szCs w:val="18"/>
        </w:rPr>
        <w:t>rispettivi dati anagrafici, nonché il grado di parentel</w:t>
      </w:r>
      <w:r>
        <w:rPr>
          <w:iCs/>
          <w:sz w:val="18"/>
          <w:szCs w:val="18"/>
        </w:rPr>
        <w:t>a e/o affinità.</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pacing w:before="0" w:after="120"/>
      <w:rPr/>
    </w:pPr>
    <w:r>
      <w:rPr/>
      <w:drawing>
        <wp:inline distT="0" distB="0" distL="19050" distR="0">
          <wp:extent cx="6120130" cy="906145"/>
          <wp:effectExtent l="0" t="0" r="0" b="0"/>
          <wp:docPr id="1" name="Immagine 1" descr="C:\Users\COGEA-DV\Desktop\PSR 2014-2020\loghi PSR 2014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COGEA-DV\Desktop\PSR 2014-2020\loghi PSR 2014_2020.jpg"/>
                  <pic:cNvPicPr>
                    <a:picLocks noChangeAspect="1" noChangeArrowheads="1"/>
                  </pic:cNvPicPr>
                </pic:nvPicPr>
                <pic:blipFill>
                  <a:blip r:embed="rId1"/>
                  <a:stretch>
                    <a:fillRect/>
                  </a:stretch>
                </pic:blipFill>
                <pic:spPr bwMode="auto">
                  <a:xfrm>
                    <a:off x="0" y="0"/>
                    <a:ext cx="6120130" cy="906145"/>
                  </a:xfrm>
                  <a:prstGeom prst="rect">
                    <a:avLst/>
                  </a:prstGeom>
                </pic:spPr>
              </pic:pic>
            </a:graphicData>
          </a:graphic>
        </wp:inline>
      </w:drawing>
    </w:r>
    <w:r>
      <w:rPr/>
      <mc:AlternateContent>
        <mc:Choice Requires="wps">
          <w:drawing>
            <wp:inline distT="0" distB="76200" distL="114300" distR="114300">
              <wp:extent cx="1270" cy="19685"/>
              <wp:effectExtent l="0" t="0" r="0" b="0"/>
              <wp:docPr id="2"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Default"/>
      <w:tabs>
        <w:tab w:val="left" w:pos="7350" w:leader="none"/>
        <w:tab w:val="right" w:pos="9638" w:leader="none"/>
      </w:tabs>
      <w:rPr>
        <w:rFonts w:ascii="Arial" w:hAnsi="Arial" w:cs="Arial"/>
        <w:sz w:val="22"/>
        <w:szCs w:val="22"/>
      </w:rPr>
    </w:pPr>
    <w:r>
      <w:rPr>
        <w:rFonts w:cs="Arial" w:ascii="Arial" w:hAnsi="Arial"/>
        <w:sz w:val="22"/>
        <w:szCs w:val="22"/>
      </w:rPr>
      <w:tab/>
      <w:tab/>
      <w:t>Allegato 1</w:t>
    </w:r>
  </w:p>
  <w:p>
    <w:pPr>
      <w:pStyle w:val="Default"/>
      <w:jc w:val="right"/>
      <w:rPr>
        <w:rFonts w:ascii="Arial" w:hAnsi="Arial" w:cs="Arial"/>
        <w:sz w:val="22"/>
        <w:szCs w:val="22"/>
      </w:rPr>
    </w:pPr>
    <w:r>
      <w:rPr>
        <w:rFonts w:cs="Arial" w:ascii="Arial" w:hAnsi="Arial"/>
        <w:sz w:val="22"/>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Times New Roman" w:hAnsi="Times New Roman" w:cs="Times New Roman" w:hint="default"/>
        <w:sz w:val="22"/>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decimal"/>
      <w:lvlText w:val="%1)"/>
      <w:lvlJc w:val="left"/>
      <w:pPr>
        <w:ind w:left="360" w:hanging="360"/>
      </w:pPr>
      <w:rPr>
        <w:sz w:val="22"/>
        <w:b/>
        <w:szCs w:val="22"/>
        <w:rFonts w:ascii="Arial" w:hAnsi="Arial"/>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042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4a6e62"/>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4820e7"/>
    <w:rPr/>
  </w:style>
  <w:style w:type="character" w:styleId="PidipaginaCarattere" w:customStyle="1">
    <w:name w:val="Piè di pagina Carattere"/>
    <w:basedOn w:val="DefaultParagraphFont"/>
    <w:link w:val="Pidipagina"/>
    <w:uiPriority w:val="99"/>
    <w:qFormat/>
    <w:rsid w:val="004820e7"/>
    <w:rPr/>
  </w:style>
  <w:style w:type="character" w:styleId="TestonotaapidipaginaCarattere" w:customStyle="1">
    <w:name w:val="Testo nota a piè di pagina Carattere"/>
    <w:basedOn w:val="DefaultParagraphFont"/>
    <w:link w:val="Testonotaapidipagina"/>
    <w:uiPriority w:val="99"/>
    <w:semiHidden/>
    <w:qFormat/>
    <w:rsid w:val="009313bd"/>
    <w:rPr>
      <w:sz w:val="20"/>
      <w:szCs w:val="20"/>
    </w:rPr>
  </w:style>
  <w:style w:type="character" w:styleId="Footnotereference">
    <w:name w:val="footnote reference"/>
    <w:basedOn w:val="DefaultParagraphFont"/>
    <w:uiPriority w:val="99"/>
    <w:semiHidden/>
    <w:unhideWhenUsed/>
    <w:qFormat/>
    <w:rsid w:val="009313bd"/>
    <w:rPr>
      <w:vertAlign w:val="superscript"/>
    </w:rPr>
  </w:style>
  <w:style w:type="character" w:styleId="TestocommentoCarattere" w:customStyle="1">
    <w:name w:val="Testo commento Carattere"/>
    <w:basedOn w:val="DefaultParagraphFont"/>
    <w:link w:val="Testocommento"/>
    <w:uiPriority w:val="99"/>
    <w:qFormat/>
    <w:rsid w:val="004b543b"/>
    <w:rPr>
      <w:rFonts w:ascii="Arial" w:hAnsi="Arial"/>
      <w:sz w:val="20"/>
      <w:szCs w:val="20"/>
    </w:rPr>
  </w:style>
  <w:style w:type="character" w:styleId="PreformattatoHTMLCarattere" w:customStyle="1">
    <w:name w:val="Preformattato HTML Carattere"/>
    <w:basedOn w:val="DefaultParagraphFont"/>
    <w:link w:val="PreformattatoHTML"/>
    <w:uiPriority w:val="99"/>
    <w:qFormat/>
    <w:rsid w:val="00ec5556"/>
    <w:rPr>
      <w:rFonts w:ascii="Courier New" w:hAnsi="Courier New" w:eastAsia="Times New Roman" w:cs="Courier New"/>
      <w:sz w:val="20"/>
      <w:szCs w:val="20"/>
      <w:lang w:eastAsia="it-IT"/>
    </w:rPr>
  </w:style>
  <w:style w:type="character" w:styleId="Annotationreference">
    <w:name w:val="annotation reference"/>
    <w:basedOn w:val="DefaultParagraphFont"/>
    <w:uiPriority w:val="99"/>
    <w:semiHidden/>
    <w:unhideWhenUsed/>
    <w:qFormat/>
    <w:rsid w:val="00746317"/>
    <w:rPr>
      <w:sz w:val="16"/>
      <w:szCs w:val="16"/>
    </w:rPr>
  </w:style>
  <w:style w:type="character" w:styleId="SoggettocommentoCarattere" w:customStyle="1">
    <w:name w:val="Soggetto commento Carattere"/>
    <w:basedOn w:val="TestocommentoCarattere"/>
    <w:link w:val="Soggettocommento"/>
    <w:uiPriority w:val="99"/>
    <w:semiHidden/>
    <w:qFormat/>
    <w:rsid w:val="00746317"/>
    <w:rPr>
      <w:rFonts w:ascii="Arial" w:hAnsi="Arial"/>
      <w:b/>
      <w:bCs/>
      <w:sz w:val="20"/>
      <w:szCs w:val="20"/>
    </w:rPr>
  </w:style>
  <w:style w:type="character" w:styleId="CollegamentoInternet">
    <w:name w:val="Collegamento Internet"/>
    <w:basedOn w:val="DefaultParagraphFont"/>
    <w:uiPriority w:val="99"/>
    <w:unhideWhenUsed/>
    <w:rsid w:val="00c00b1a"/>
    <w:rPr>
      <w:color w:val="0000FF" w:themeColor="hyperlink"/>
      <w:u w:val="single"/>
    </w:rPr>
  </w:style>
  <w:style w:type="character" w:styleId="FollowedHyperlink">
    <w:name w:val="FollowedHyperlink"/>
    <w:basedOn w:val="DefaultParagraphFont"/>
    <w:uiPriority w:val="99"/>
    <w:semiHidden/>
    <w:unhideWhenUsed/>
    <w:qFormat/>
    <w:rsid w:val="00792743"/>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Calibri" w:cs="Times New Roman"/>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b/>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ascii="Arial" w:hAnsi="Arial" w:eastAsia="Calibri" w:cs="Times New Roman"/>
      <w:sz w:val="22"/>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ascii="Arial" w:hAnsi="Arial"/>
      <w:b/>
      <w:sz w:val="22"/>
      <w:szCs w:val="22"/>
    </w:rPr>
  </w:style>
  <w:style w:type="character" w:styleId="ListLabel50">
    <w:name w:val="ListLabel 50"/>
    <w:qFormat/>
    <w:rPr>
      <w:rFonts w:eastAsia="Calibri" w:cs="Times New Roman"/>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eastAsia="Calibri" w:cs="Times New Roman"/>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eastAsia="Calibri" w:cs="Arial"/>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Default" w:customStyle="1">
    <w:name w:val="Default"/>
    <w:qFormat/>
    <w:rsid w:val="008e73e0"/>
    <w:pPr>
      <w:widowControl/>
      <w:bidi w:val="0"/>
      <w:spacing w:lineRule="auto" w:line="240" w:before="0" w:after="0"/>
      <w:jc w:val="left"/>
    </w:pPr>
    <w:rPr>
      <w:rFonts w:ascii="Times New Roman" w:hAnsi="Times New Roman" w:cs="Times New Roman" w:eastAsia="Calibri"/>
      <w:color w:val="000000"/>
      <w:kern w:val="0"/>
      <w:sz w:val="24"/>
      <w:szCs w:val="24"/>
      <w:lang w:val="it-IT" w:eastAsia="en-US" w:bidi="ar-SA"/>
    </w:rPr>
  </w:style>
  <w:style w:type="paragraph" w:styleId="ListParagraph">
    <w:name w:val="List Paragraph"/>
    <w:basedOn w:val="Normal"/>
    <w:uiPriority w:val="34"/>
    <w:qFormat/>
    <w:rsid w:val="008e73e0"/>
    <w:pPr>
      <w:spacing w:before="0" w:after="200"/>
      <w:ind w:left="720" w:hanging="0"/>
      <w:contextualSpacing/>
    </w:pPr>
    <w:rPr/>
  </w:style>
  <w:style w:type="paragraph" w:styleId="BalloonText">
    <w:name w:val="Balloon Text"/>
    <w:basedOn w:val="Normal"/>
    <w:link w:val="TestofumettoCarattere"/>
    <w:uiPriority w:val="99"/>
    <w:semiHidden/>
    <w:unhideWhenUsed/>
    <w:qFormat/>
    <w:rsid w:val="004a6e62"/>
    <w:pPr>
      <w:spacing w:lineRule="auto" w:line="240" w:before="0" w:after="0"/>
    </w:pPr>
    <w:rPr>
      <w:rFonts w:ascii="Tahoma" w:hAnsi="Tahoma" w:cs="Tahoma"/>
      <w:sz w:val="16"/>
      <w:szCs w:val="16"/>
    </w:rPr>
  </w:style>
  <w:style w:type="paragraph" w:styleId="Intestazione">
    <w:name w:val="Header"/>
    <w:basedOn w:val="Normal"/>
    <w:link w:val="IntestazioneCarattere"/>
    <w:uiPriority w:val="99"/>
    <w:unhideWhenUsed/>
    <w:rsid w:val="004820e7"/>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820e7"/>
    <w:pPr>
      <w:tabs>
        <w:tab w:val="center" w:pos="4819" w:leader="none"/>
        <w:tab w:val="right" w:pos="9638" w:leader="none"/>
      </w:tabs>
      <w:spacing w:lineRule="auto" w:line="240" w:before="0" w:after="0"/>
    </w:pPr>
    <w:rPr/>
  </w:style>
  <w:style w:type="paragraph" w:styleId="Footnotetext">
    <w:name w:val="footnote text"/>
    <w:basedOn w:val="Normal"/>
    <w:link w:val="TestonotaapidipaginaCarattere"/>
    <w:uiPriority w:val="99"/>
    <w:semiHidden/>
    <w:unhideWhenUsed/>
    <w:qFormat/>
    <w:rsid w:val="009313bd"/>
    <w:pPr>
      <w:spacing w:lineRule="auto" w:line="240" w:before="0" w:after="0"/>
    </w:pPr>
    <w:rPr>
      <w:sz w:val="20"/>
      <w:szCs w:val="20"/>
    </w:rPr>
  </w:style>
  <w:style w:type="paragraph" w:styleId="NormalWeb">
    <w:name w:val="Normal (Web)"/>
    <w:basedOn w:val="Normal"/>
    <w:uiPriority w:val="99"/>
    <w:unhideWhenUsed/>
    <w:qFormat/>
    <w:rsid w:val="00b72fd3"/>
    <w:pPr>
      <w:spacing w:lineRule="auto" w:line="240" w:beforeAutospacing="1" w:afterAutospacing="1"/>
    </w:pPr>
    <w:rPr>
      <w:rFonts w:ascii="Times New Roman" w:hAnsi="Times New Roman" w:eastAsia="Times New Roman" w:cs="Times New Roman"/>
      <w:sz w:val="24"/>
      <w:szCs w:val="24"/>
      <w:lang w:eastAsia="it-IT"/>
    </w:rPr>
  </w:style>
  <w:style w:type="paragraph" w:styleId="Annotationtext">
    <w:name w:val="annotation text"/>
    <w:basedOn w:val="Normal"/>
    <w:link w:val="TestocommentoCarattere"/>
    <w:uiPriority w:val="99"/>
    <w:unhideWhenUsed/>
    <w:qFormat/>
    <w:rsid w:val="004b543b"/>
    <w:pPr>
      <w:widowControl w:val="false"/>
      <w:spacing w:lineRule="auto" w:line="264" w:before="120" w:after="0"/>
      <w:jc w:val="both"/>
    </w:pPr>
    <w:rPr>
      <w:rFonts w:ascii="Arial" w:hAnsi="Arial"/>
      <w:sz w:val="20"/>
      <w:szCs w:val="20"/>
    </w:rPr>
  </w:style>
  <w:style w:type="paragraph" w:styleId="HTMLPreformatted">
    <w:name w:val="HTML Preformatted"/>
    <w:basedOn w:val="Normal"/>
    <w:link w:val="PreformattatoHTMLCarattere"/>
    <w:uiPriority w:val="99"/>
    <w:unhideWhenUsed/>
    <w:qFormat/>
    <w:rsid w:val="00ec5556"/>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paragraph" w:styleId="CM1" w:customStyle="1">
    <w:name w:val="CM1"/>
    <w:basedOn w:val="Default"/>
    <w:next w:val="Default"/>
    <w:uiPriority w:val="99"/>
    <w:qFormat/>
    <w:rsid w:val="00c96d5b"/>
    <w:pPr/>
    <w:rPr>
      <w:color w:val="00000A"/>
    </w:rPr>
  </w:style>
  <w:style w:type="paragraph" w:styleId="CM3" w:customStyle="1">
    <w:name w:val="CM3"/>
    <w:basedOn w:val="Default"/>
    <w:next w:val="Default"/>
    <w:uiPriority w:val="99"/>
    <w:qFormat/>
    <w:rsid w:val="00c96d5b"/>
    <w:pPr/>
    <w:rPr>
      <w:color w:val="00000A"/>
    </w:rPr>
  </w:style>
  <w:style w:type="paragraph" w:styleId="CM4" w:customStyle="1">
    <w:name w:val="CM4"/>
    <w:basedOn w:val="Default"/>
    <w:next w:val="Default"/>
    <w:uiPriority w:val="99"/>
    <w:qFormat/>
    <w:rsid w:val="00c96d5b"/>
    <w:pPr/>
    <w:rPr>
      <w:color w:val="00000A"/>
    </w:rPr>
  </w:style>
  <w:style w:type="paragraph" w:styleId="NoSpacing">
    <w:name w:val="No Spacing"/>
    <w:uiPriority w:val="1"/>
    <w:qFormat/>
    <w:rsid w:val="00ed2e54"/>
    <w:pPr>
      <w:widowControl w:val="false"/>
      <w:bidi w:val="0"/>
      <w:spacing w:lineRule="auto" w:line="240" w:before="0" w:after="0"/>
      <w:ind w:left="454" w:hanging="0"/>
      <w:jc w:val="left"/>
    </w:pPr>
    <w:rPr>
      <w:rFonts w:ascii="Arial" w:hAnsi="Arial" w:eastAsia="Calibri" w:cs="" w:cstheme="minorBidi" w:eastAsiaTheme="minorHAnsi"/>
      <w:color w:val="auto"/>
      <w:kern w:val="0"/>
      <w:sz w:val="22"/>
      <w:szCs w:val="22"/>
      <w:lang w:val="it-IT" w:eastAsia="en-US" w:bidi="ar-SA"/>
    </w:rPr>
  </w:style>
  <w:style w:type="paragraph" w:styleId="Annotationsubject">
    <w:name w:val="annotation subject"/>
    <w:basedOn w:val="Annotationtext"/>
    <w:link w:val="SoggettocommentoCarattere"/>
    <w:uiPriority w:val="99"/>
    <w:semiHidden/>
    <w:unhideWhenUsed/>
    <w:qFormat/>
    <w:rsid w:val="00746317"/>
    <w:pPr>
      <w:widowControl/>
      <w:spacing w:lineRule="auto" w:line="240" w:before="0" w:after="200"/>
      <w:jc w:val="left"/>
    </w:pPr>
    <w:rPr>
      <w:rFonts w:ascii="Calibri" w:hAnsi="Calibri" w:asciiTheme="minorHAnsi" w:hAnsiTheme="minorHAnsi"/>
      <w:b/>
      <w:bCs/>
    </w:rPr>
  </w:style>
  <w:style w:type="paragraph" w:styleId="T" w:customStyle="1">
    <w:name w:val="t"/>
    <w:basedOn w:val="Normal"/>
    <w:qFormat/>
    <w:rsid w:val="00a7151e"/>
    <w:pPr>
      <w:spacing w:lineRule="auto" w:line="240" w:beforeAutospacing="1" w:afterAutospacing="1"/>
    </w:pPr>
    <w:rPr>
      <w:rFonts w:ascii="Times New Roman" w:hAnsi="Times New Roman" w:eastAsia="" w:cs="Times New Roman" w:eastAsiaTheme="minorEastAsia"/>
      <w:sz w:val="24"/>
      <w:szCs w:val="24"/>
      <w:lang w:eastAsia="it-IT"/>
    </w:rPr>
  </w:style>
  <w:style w:type="paragraph" w:styleId="Notaapidipagina">
    <w:name w:val="Footnote Text"/>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692c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alabriapsr.it/bandi/cartografia" TargetMode="External"/><Relationship Id="rId3" Type="http://schemas.openxmlformats.org/officeDocument/2006/relationships/hyperlink" Target="mailto:rpd@pec.regione.calabria.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69558-B56B-48B0-830F-5E4E42BA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LibreOffice/5.4.5.1$Windows_X86_64 LibreOffice_project/79c9829dd5d8054ec39a82dc51cd9eff340dbee8</Application>
  <Pages>13</Pages>
  <Words>3665</Words>
  <Characters>22831</Characters>
  <CharactersWithSpaces>26360</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2021-07-30T07:38:00Z</dcterms:created>
  <dc:creator>COGEA-AA</dc:creator>
  <dc:description/>
  <dc:language>it-IT</dc:language>
  <cp:lastModifiedBy/>
  <cp:lastPrinted>2016-05-05T13:50:00Z</cp:lastPrinted>
  <dcterms:modified xsi:type="dcterms:W3CDTF">2021-08-06T07:25:03Z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